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E20401" w14:textId="06B781AE" w:rsidR="008B0682" w:rsidRDefault="00D6470C" w:rsidP="00D6470C">
      <w:pPr>
        <w:pStyle w:val="Ttulo"/>
        <w:tabs>
          <w:tab w:val="left" w:pos="0"/>
          <w:tab w:val="left" w:pos="6096"/>
          <w:tab w:val="right" w:pos="10415"/>
        </w:tabs>
        <w:ind w:right="51"/>
        <w:jc w:val="both"/>
        <w:rPr>
          <w:rFonts w:ascii="Arial" w:hAnsi="Arial" w:cs="Arial"/>
          <w:b w:val="0"/>
          <w:bCs/>
          <w:sz w:val="24"/>
          <w:szCs w:val="24"/>
          <w:u w:val="single"/>
        </w:rPr>
      </w:pPr>
      <w:r>
        <w:rPr>
          <w:rFonts w:ascii="Arial" w:hAnsi="Arial" w:cs="Arial"/>
          <w:b w:val="0"/>
          <w:bCs/>
          <w:color w:val="auto"/>
          <w:sz w:val="21"/>
          <w:szCs w:val="21"/>
        </w:rPr>
        <w:t xml:space="preserve">       </w:t>
      </w:r>
    </w:p>
    <w:p w14:paraId="0835B3FD" w14:textId="48F6B140" w:rsidR="00851FD8" w:rsidRPr="00D6470C" w:rsidRDefault="00851FD8" w:rsidP="00D6470C">
      <w:pPr>
        <w:suppressAutoHyphens/>
        <w:spacing w:after="12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</w:pPr>
      <w:r w:rsidRPr="00851FD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  <w:t>ANÁLISE CRÍTICA DOS ORÇAMENTOS COLETADOS</w:t>
      </w:r>
    </w:p>
    <w:p w14:paraId="0F46988D" w14:textId="77777777" w:rsidR="00851FD8" w:rsidRPr="00851FD8" w:rsidRDefault="00851FD8" w:rsidP="00851FD8">
      <w:pPr>
        <w:jc w:val="both"/>
        <w:rPr>
          <w:rFonts w:ascii="Times New Roman" w:hAnsi="Times New Roman"/>
          <w:sz w:val="24"/>
          <w:szCs w:val="24"/>
        </w:rPr>
      </w:pPr>
      <w:r w:rsidRPr="00851FD8">
        <w:rPr>
          <w:rFonts w:ascii="Times New Roman" w:hAnsi="Times New Roman"/>
          <w:sz w:val="24"/>
          <w:szCs w:val="24"/>
        </w:rPr>
        <w:t>Com base no Decreto Municipal de nº 3.537/2023 onde no seu Art.368 trata dos Orçamentos Estimativos para Contratação de Bens e Serviços, temos as seguintes considerações:</w:t>
      </w:r>
    </w:p>
    <w:p w14:paraId="22571013" w14:textId="7DE7362A" w:rsidR="00851FD8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  <w:r w:rsidRPr="00851FD8">
        <w:rPr>
          <w:rFonts w:ascii="Times New Roman" w:eastAsiaTheme="minorHAnsi" w:hAnsi="Times New Roman"/>
          <w:i/>
          <w:iCs/>
          <w:sz w:val="24"/>
          <w:szCs w:val="24"/>
        </w:rPr>
        <w:t xml:space="preserve">I - </w:t>
      </w:r>
      <w:bookmarkStart w:id="0" w:name="_Hlk172010450"/>
      <w:r w:rsidR="0026117F">
        <w:rPr>
          <w:rFonts w:ascii="Times New Roman" w:eastAsiaTheme="minorHAnsi" w:hAnsi="Times New Roman"/>
          <w:i/>
          <w:iCs/>
          <w:sz w:val="24"/>
          <w:szCs w:val="24"/>
        </w:rPr>
        <w:t>A</w:t>
      </w:r>
      <w:r w:rsidRPr="00851FD8">
        <w:rPr>
          <w:rFonts w:ascii="Times New Roman" w:eastAsiaTheme="minorHAnsi" w:hAnsi="Times New Roman"/>
          <w:i/>
          <w:iCs/>
          <w:sz w:val="24"/>
          <w:szCs w:val="24"/>
        </w:rPr>
        <w:t xml:space="preserve"> composição de custos unitários menores ou iguais à mediana do item correspondente no painel para consulta de preços, nos bancos de preços e/ou no Portal Nacional de Contratações Públicas (PNCP)</w:t>
      </w:r>
      <w:bookmarkEnd w:id="0"/>
      <w:r w:rsidRPr="00851FD8">
        <w:rPr>
          <w:rFonts w:ascii="Times New Roman" w:eastAsiaTheme="minorHAnsi" w:hAnsi="Times New Roman"/>
          <w:i/>
          <w:iCs/>
          <w:sz w:val="24"/>
          <w:szCs w:val="24"/>
        </w:rPr>
        <w:t>:</w:t>
      </w:r>
    </w:p>
    <w:p w14:paraId="2F099D3C" w14:textId="5913FA7F" w:rsidR="00286C18" w:rsidRPr="00D325D1" w:rsidRDefault="00D325D1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Cs/>
          <w:sz w:val="24"/>
          <w:szCs w:val="24"/>
        </w:rPr>
      </w:pPr>
      <w:r w:rsidRPr="00D325D1">
        <w:rPr>
          <w:rFonts w:ascii="Times New Roman" w:eastAsiaTheme="minorHAnsi" w:hAnsi="Times New Roman"/>
          <w:iCs/>
          <w:sz w:val="24"/>
          <w:szCs w:val="24"/>
        </w:rPr>
        <w:t xml:space="preserve">Informamos que a pesquisa de preços foi realizada por meio da plataforma </w:t>
      </w:r>
      <w:r w:rsidRPr="00D325D1">
        <w:rPr>
          <w:rFonts w:ascii="Times New Roman" w:eastAsiaTheme="minorHAnsi" w:hAnsi="Times New Roman"/>
          <w:bCs/>
          <w:iCs/>
          <w:sz w:val="24"/>
          <w:szCs w:val="24"/>
        </w:rPr>
        <w:t>Compras</w:t>
      </w:r>
      <w:r>
        <w:rPr>
          <w:rFonts w:ascii="Times New Roman" w:eastAsiaTheme="minorHAnsi" w:hAnsi="Times New Roman"/>
          <w:bCs/>
          <w:iCs/>
          <w:sz w:val="24"/>
          <w:szCs w:val="24"/>
        </w:rPr>
        <w:t xml:space="preserve"> </w:t>
      </w:r>
      <w:proofErr w:type="spellStart"/>
      <w:r w:rsidRPr="00D325D1">
        <w:rPr>
          <w:rFonts w:ascii="Times New Roman" w:eastAsiaTheme="minorHAnsi" w:hAnsi="Times New Roman"/>
          <w:bCs/>
          <w:iCs/>
          <w:sz w:val="24"/>
          <w:szCs w:val="24"/>
        </w:rPr>
        <w:t>Gov</w:t>
      </w:r>
      <w:proofErr w:type="spellEnd"/>
      <w:r w:rsidRPr="00D325D1">
        <w:rPr>
          <w:rFonts w:ascii="Times New Roman" w:eastAsiaTheme="minorHAnsi" w:hAnsi="Times New Roman"/>
          <w:iCs/>
          <w:sz w:val="24"/>
          <w:szCs w:val="24"/>
        </w:rPr>
        <w:t xml:space="preserve">, acessível no endereço eletrônico </w:t>
      </w:r>
      <w:hyperlink r:id="rId7" w:tgtFrame="_new" w:history="1">
        <w:r w:rsidRPr="00D325D1">
          <w:rPr>
            <w:rStyle w:val="Hyperlink"/>
            <w:rFonts w:ascii="Times New Roman" w:eastAsiaTheme="minorHAnsi" w:hAnsi="Times New Roman"/>
            <w:iCs/>
            <w:sz w:val="24"/>
            <w:szCs w:val="24"/>
          </w:rPr>
          <w:t>https://www.comprasnet.gov.br/seguro/loginPortal.asp</w:t>
        </w:r>
      </w:hyperlink>
      <w:r w:rsidRPr="00D325D1">
        <w:rPr>
          <w:rFonts w:ascii="Times New Roman" w:eastAsiaTheme="minorHAnsi" w:hAnsi="Times New Roman"/>
          <w:iCs/>
          <w:sz w:val="24"/>
          <w:szCs w:val="24"/>
        </w:rPr>
        <w:t>.</w:t>
      </w:r>
      <w:r w:rsidRPr="00D325D1">
        <w:rPr>
          <w:rFonts w:ascii="Times New Roman" w:eastAsiaTheme="minorHAnsi" w:hAnsi="Times New Roman"/>
          <w:iCs/>
          <w:sz w:val="24"/>
          <w:szCs w:val="24"/>
        </w:rPr>
        <w:br/>
        <w:t xml:space="preserve">Os itens foram consultados conforme as especificações e códigos disponíveis na referida plataforma, sendo, portanto, </w:t>
      </w:r>
      <w:r w:rsidRPr="00D325D1">
        <w:rPr>
          <w:rFonts w:ascii="Times New Roman" w:eastAsiaTheme="minorHAnsi" w:hAnsi="Times New Roman"/>
          <w:bCs/>
          <w:iCs/>
          <w:sz w:val="24"/>
          <w:szCs w:val="24"/>
        </w:rPr>
        <w:t>similares aos descritivos elaborados pelo Município de Bandeirantes</w:t>
      </w:r>
      <w:r w:rsidRPr="00D325D1">
        <w:rPr>
          <w:rFonts w:ascii="Times New Roman" w:eastAsiaTheme="minorHAnsi" w:hAnsi="Times New Roman"/>
          <w:iCs/>
          <w:sz w:val="24"/>
          <w:szCs w:val="24"/>
        </w:rPr>
        <w:t xml:space="preserve">. Ressalta-se, ainda, que a pesquisa se encontra </w:t>
      </w:r>
      <w:r w:rsidRPr="00D325D1">
        <w:rPr>
          <w:rFonts w:ascii="Times New Roman" w:eastAsiaTheme="minorHAnsi" w:hAnsi="Times New Roman"/>
          <w:bCs/>
          <w:iCs/>
          <w:sz w:val="24"/>
          <w:szCs w:val="24"/>
        </w:rPr>
        <w:t>dentro do prazo de validade de até 180 (cento e oitenta) dias</w:t>
      </w:r>
      <w:r>
        <w:rPr>
          <w:rFonts w:ascii="Times New Roman" w:eastAsiaTheme="minorHAnsi" w:hAnsi="Times New Roman"/>
          <w:bCs/>
          <w:iCs/>
          <w:sz w:val="24"/>
          <w:szCs w:val="24"/>
        </w:rPr>
        <w:t xml:space="preserve"> na presente data</w:t>
      </w:r>
      <w:r w:rsidRPr="00D325D1">
        <w:rPr>
          <w:rFonts w:ascii="Times New Roman" w:eastAsiaTheme="minorHAnsi" w:hAnsi="Times New Roman"/>
          <w:iCs/>
          <w:sz w:val="24"/>
          <w:szCs w:val="24"/>
        </w:rPr>
        <w:t>, conforme estabelecido para esse tipo de levantamento.</w:t>
      </w:r>
    </w:p>
    <w:p w14:paraId="58ED6EEF" w14:textId="77777777" w:rsidR="00D325D1" w:rsidRPr="00851FD8" w:rsidRDefault="00D325D1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iCs/>
          <w:sz w:val="24"/>
          <w:szCs w:val="24"/>
        </w:rPr>
      </w:pPr>
    </w:p>
    <w:p w14:paraId="13DDE4F9" w14:textId="77777777" w:rsidR="007E7668" w:rsidRDefault="00851FD8" w:rsidP="007E7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51FD8">
        <w:rPr>
          <w:rFonts w:ascii="Times New Roman" w:eastAsiaTheme="minorHAnsi" w:hAnsi="Times New Roman"/>
          <w:sz w:val="24"/>
          <w:szCs w:val="24"/>
        </w:rPr>
        <w:t xml:space="preserve">II - </w:t>
      </w:r>
      <w:r w:rsidR="005569CA">
        <w:rPr>
          <w:rFonts w:ascii="Times New Roman" w:eastAsiaTheme="minorHAnsi" w:hAnsi="Times New Roman"/>
          <w:i/>
          <w:iCs/>
          <w:sz w:val="24"/>
          <w:szCs w:val="24"/>
        </w:rPr>
        <w:t>O</w:t>
      </w:r>
      <w:r w:rsidRPr="00851FD8">
        <w:rPr>
          <w:rFonts w:ascii="Times New Roman" w:eastAsiaTheme="minorHAnsi" w:hAnsi="Times New Roman"/>
          <w:i/>
          <w:iCs/>
          <w:sz w:val="24"/>
          <w:szCs w:val="24"/>
        </w:rPr>
        <w:t>s preços praticados em contratações similares feitas pela Administração Pública, em execução ou concluídas no período máximo de 01 (um) ano anterior à data da pesquisa, inclusive mediante sistema de registro de preços, observado o índice de atualização de preços correspondente</w:t>
      </w:r>
      <w:r w:rsidRPr="00851FD8">
        <w:rPr>
          <w:rFonts w:ascii="Times New Roman" w:eastAsiaTheme="minorHAnsi" w:hAnsi="Times New Roman"/>
          <w:sz w:val="24"/>
          <w:szCs w:val="24"/>
        </w:rPr>
        <w:t>:</w:t>
      </w:r>
    </w:p>
    <w:p w14:paraId="271263B3" w14:textId="4ECAC72B" w:rsidR="00A9606C" w:rsidRPr="00A9606C" w:rsidRDefault="00A9606C" w:rsidP="00A96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A9606C">
        <w:rPr>
          <w:rFonts w:ascii="Times New Roman" w:eastAsiaTheme="minorHAnsi" w:hAnsi="Times New Roman"/>
          <w:bCs/>
          <w:iCs/>
          <w:sz w:val="24"/>
          <w:szCs w:val="24"/>
        </w:rPr>
        <w:t>Conforme demonstram os documentos anexos, foram realizadas pesquisas em processos similares conduzidos por entes da Administração Pública, todos datados dentro do prazo de até 1 (um) ano, em conformidade com os critérios estabelecidos</w:t>
      </w:r>
      <w:r>
        <w:rPr>
          <w:rFonts w:ascii="Times New Roman" w:eastAsiaTheme="minorHAnsi" w:hAnsi="Times New Roman"/>
          <w:bCs/>
          <w:iCs/>
          <w:sz w:val="24"/>
          <w:szCs w:val="24"/>
        </w:rPr>
        <w:t xml:space="preserve"> para a composição deste campo.</w:t>
      </w:r>
    </w:p>
    <w:p w14:paraId="07877F88" w14:textId="77777777" w:rsidR="00A9606C" w:rsidRPr="00A9606C" w:rsidRDefault="00A9606C" w:rsidP="00A96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A9606C">
        <w:rPr>
          <w:rFonts w:ascii="Times New Roman" w:eastAsiaTheme="minorHAnsi" w:hAnsi="Times New Roman"/>
          <w:bCs/>
          <w:iCs/>
          <w:sz w:val="24"/>
          <w:szCs w:val="24"/>
        </w:rPr>
        <w:t>A seguir, relacionam-se as fontes utilizadas na presente pesquisa:</w:t>
      </w:r>
    </w:p>
    <w:p w14:paraId="74342C0A" w14:textId="77777777" w:rsidR="00A9606C" w:rsidRPr="00A9606C" w:rsidRDefault="00A9606C" w:rsidP="00A96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A9606C">
        <w:rPr>
          <w:rFonts w:ascii="Times New Roman" w:eastAsiaTheme="minorHAnsi" w:hAnsi="Times New Roman"/>
          <w:bCs/>
          <w:iCs/>
          <w:sz w:val="24"/>
          <w:szCs w:val="24"/>
        </w:rPr>
        <w:t xml:space="preserve">a) Edital do Pregão Eletrônico nº 56/2025, realizado em 17/09/2025, pelo Município de </w:t>
      </w:r>
      <w:proofErr w:type="spellStart"/>
      <w:r w:rsidRPr="00A9606C">
        <w:rPr>
          <w:rFonts w:ascii="Times New Roman" w:eastAsiaTheme="minorHAnsi" w:hAnsi="Times New Roman"/>
          <w:bCs/>
          <w:iCs/>
          <w:sz w:val="24"/>
          <w:szCs w:val="24"/>
        </w:rPr>
        <w:t>Itambaracá</w:t>
      </w:r>
      <w:proofErr w:type="spellEnd"/>
      <w:r w:rsidRPr="00A9606C">
        <w:rPr>
          <w:rFonts w:ascii="Times New Roman" w:eastAsiaTheme="minorHAnsi" w:hAnsi="Times New Roman"/>
          <w:bCs/>
          <w:iCs/>
          <w:sz w:val="24"/>
          <w:szCs w:val="24"/>
        </w:rPr>
        <w:t xml:space="preserve"> – PR;</w:t>
      </w:r>
    </w:p>
    <w:p w14:paraId="108A7F36" w14:textId="77777777" w:rsidR="00A9606C" w:rsidRPr="00A9606C" w:rsidRDefault="00A9606C" w:rsidP="00A96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A9606C">
        <w:rPr>
          <w:rFonts w:ascii="Times New Roman" w:eastAsiaTheme="minorHAnsi" w:hAnsi="Times New Roman"/>
          <w:bCs/>
          <w:iCs/>
          <w:sz w:val="24"/>
          <w:szCs w:val="24"/>
        </w:rPr>
        <w:t>b) Termo de Homologação, datado de 24/06/2025, emitido pelo Município de Cornélio Procópio – PR;</w:t>
      </w:r>
    </w:p>
    <w:p w14:paraId="2C3EEC99" w14:textId="77777777" w:rsidR="00A9606C" w:rsidRPr="00A9606C" w:rsidRDefault="00A9606C" w:rsidP="00A96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A9606C">
        <w:rPr>
          <w:rFonts w:ascii="Times New Roman" w:eastAsiaTheme="minorHAnsi" w:hAnsi="Times New Roman"/>
          <w:bCs/>
          <w:iCs/>
          <w:sz w:val="24"/>
          <w:szCs w:val="24"/>
        </w:rPr>
        <w:t>c) Termo de Homologação, datado de 06/05/2025, emitido pelo Município de Marilândia do Sul – PR;</w:t>
      </w:r>
    </w:p>
    <w:p w14:paraId="050762FB" w14:textId="77777777" w:rsidR="00A9606C" w:rsidRPr="00A9606C" w:rsidRDefault="00A9606C" w:rsidP="00A96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A9606C">
        <w:rPr>
          <w:rFonts w:ascii="Times New Roman" w:eastAsiaTheme="minorHAnsi" w:hAnsi="Times New Roman"/>
          <w:bCs/>
          <w:iCs/>
          <w:sz w:val="24"/>
          <w:szCs w:val="24"/>
        </w:rPr>
        <w:t>d) Homologação realizada pelo Município de Bom Sucesso do Sul – PR, em 03 de abril de 2025;</w:t>
      </w:r>
    </w:p>
    <w:p w14:paraId="076CEFE8" w14:textId="77777777" w:rsidR="00A9606C" w:rsidRPr="00A9606C" w:rsidRDefault="00A9606C" w:rsidP="00A96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A9606C">
        <w:rPr>
          <w:rFonts w:ascii="Times New Roman" w:eastAsiaTheme="minorHAnsi" w:hAnsi="Times New Roman"/>
          <w:bCs/>
          <w:iCs/>
          <w:sz w:val="24"/>
          <w:szCs w:val="24"/>
        </w:rPr>
        <w:t>e) Atas de Registro de Preços firmadas pelo Município de Ribeirão do Pinhal – PR, em 06 de março de 2025;</w:t>
      </w:r>
    </w:p>
    <w:p w14:paraId="58099AB1" w14:textId="793C5E03" w:rsidR="00286C18" w:rsidRDefault="00A9606C" w:rsidP="00A96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A9606C">
        <w:rPr>
          <w:rFonts w:ascii="Times New Roman" w:eastAsiaTheme="minorHAnsi" w:hAnsi="Times New Roman"/>
          <w:bCs/>
          <w:iCs/>
          <w:sz w:val="24"/>
          <w:szCs w:val="24"/>
        </w:rPr>
        <w:t>f) Contratos firmados pelo Município de Abatiá – PR, em 06 de maio de 2025.</w:t>
      </w:r>
    </w:p>
    <w:p w14:paraId="5447A55F" w14:textId="77777777" w:rsidR="00A9606C" w:rsidRPr="007E7668" w:rsidRDefault="00A9606C" w:rsidP="00A960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Cs/>
          <w:sz w:val="24"/>
          <w:szCs w:val="24"/>
        </w:rPr>
      </w:pPr>
    </w:p>
    <w:p w14:paraId="4A5B23B8" w14:textId="77777777" w:rsidR="004B3AEE" w:rsidRDefault="00851FD8" w:rsidP="004B3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III - </w:t>
      </w:r>
      <w:r w:rsidR="007B6AB6" w:rsidRPr="00C623B4">
        <w:rPr>
          <w:rFonts w:ascii="Times New Roman" w:eastAsiaTheme="minorHAnsi" w:hAnsi="Times New Roman"/>
          <w:i/>
          <w:sz w:val="24"/>
          <w:szCs w:val="24"/>
        </w:rPr>
        <w:t>A</w:t>
      </w: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 utilização de dados de pesquisa de preços publicada em mídia especializada, de tabela de referência formalmente aprovada pelo Poder Executivo municipal, estadual ou federal e de sítios eletrônicos especializados ou de domínio amplo, desde que contenham a data e hora de acesso:</w:t>
      </w:r>
    </w:p>
    <w:p w14:paraId="317B65FC" w14:textId="2FF95EE4" w:rsidR="004B3AEE" w:rsidRPr="004B3AEE" w:rsidRDefault="00502619" w:rsidP="004B3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4B3AEE">
        <w:rPr>
          <w:rFonts w:ascii="Times New Roman" w:eastAsiaTheme="minorHAnsi" w:hAnsi="Times New Roman"/>
          <w:bCs/>
          <w:iCs/>
          <w:sz w:val="24"/>
          <w:szCs w:val="24"/>
        </w:rPr>
        <w:t xml:space="preserve">No mês de </w:t>
      </w:r>
      <w:r w:rsidR="001402FA">
        <w:rPr>
          <w:rFonts w:ascii="Times New Roman" w:eastAsiaTheme="minorHAnsi" w:hAnsi="Times New Roman"/>
          <w:bCs/>
          <w:iCs/>
          <w:sz w:val="24"/>
          <w:szCs w:val="24"/>
        </w:rPr>
        <w:t>setembro</w:t>
      </w:r>
      <w:r w:rsidRPr="004B3AEE">
        <w:rPr>
          <w:rFonts w:ascii="Times New Roman" w:eastAsiaTheme="minorHAnsi" w:hAnsi="Times New Roman"/>
          <w:bCs/>
          <w:iCs/>
          <w:sz w:val="24"/>
          <w:szCs w:val="24"/>
        </w:rPr>
        <w:t>, foram realizadas pesquisas de preços em sites de vendas online, abrangendo três redes de supermercados, a saber:</w:t>
      </w:r>
    </w:p>
    <w:p w14:paraId="23912E6C" w14:textId="76664286" w:rsidR="004B3AEE" w:rsidRDefault="004B3AEE" w:rsidP="004B3AE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07"/>
        <w:jc w:val="both"/>
        <w:rPr>
          <w:rFonts w:ascii="Times New Roman" w:eastAsiaTheme="minorHAnsi" w:hAnsi="Times New Roman"/>
          <w:iCs/>
          <w:sz w:val="24"/>
          <w:szCs w:val="24"/>
        </w:rPr>
      </w:pPr>
      <w:proofErr w:type="spellStart"/>
      <w:r>
        <w:rPr>
          <w:rFonts w:ascii="Times New Roman" w:eastAsiaTheme="minorHAnsi" w:hAnsi="Times New Roman"/>
          <w:iCs/>
          <w:sz w:val="24"/>
          <w:szCs w:val="24"/>
        </w:rPr>
        <w:t>Super</w:t>
      </w:r>
      <w:proofErr w:type="spellEnd"/>
      <w:r>
        <w:rPr>
          <w:rFonts w:ascii="Times New Roman" w:eastAsiaTheme="minorHAnsi" w:hAnsi="Times New Roman"/>
          <w:iCs/>
          <w:sz w:val="24"/>
          <w:szCs w:val="24"/>
        </w:rPr>
        <w:t xml:space="preserve"> </w:t>
      </w:r>
      <w:proofErr w:type="spellStart"/>
      <w:r w:rsidR="00502619" w:rsidRPr="004B3AEE">
        <w:rPr>
          <w:rFonts w:ascii="Times New Roman" w:eastAsiaTheme="minorHAnsi" w:hAnsi="Times New Roman"/>
          <w:iCs/>
          <w:sz w:val="24"/>
          <w:szCs w:val="24"/>
        </w:rPr>
        <w:t>Muffato</w:t>
      </w:r>
      <w:proofErr w:type="spellEnd"/>
      <w:r w:rsidR="00502619" w:rsidRPr="004B3AEE">
        <w:rPr>
          <w:rFonts w:ascii="Times New Roman" w:eastAsiaTheme="minorHAnsi" w:hAnsi="Times New Roman"/>
          <w:iCs/>
          <w:sz w:val="24"/>
          <w:szCs w:val="24"/>
        </w:rPr>
        <w:t>;</w:t>
      </w:r>
    </w:p>
    <w:p w14:paraId="0F09EA10" w14:textId="27812417" w:rsidR="004B3AEE" w:rsidRDefault="00502619" w:rsidP="004B3AE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07"/>
        <w:jc w:val="both"/>
        <w:rPr>
          <w:rFonts w:ascii="Times New Roman" w:eastAsiaTheme="minorHAnsi" w:hAnsi="Times New Roman"/>
          <w:iCs/>
          <w:sz w:val="24"/>
          <w:szCs w:val="24"/>
        </w:rPr>
      </w:pPr>
      <w:r w:rsidRPr="004B3AEE">
        <w:rPr>
          <w:rFonts w:ascii="Times New Roman" w:eastAsiaTheme="minorHAnsi" w:hAnsi="Times New Roman"/>
          <w:iCs/>
          <w:sz w:val="24"/>
          <w:szCs w:val="24"/>
        </w:rPr>
        <w:t>Carrefour;</w:t>
      </w:r>
    </w:p>
    <w:p w14:paraId="21667314" w14:textId="20525DCD" w:rsidR="004B3AEE" w:rsidRPr="004B3AEE" w:rsidRDefault="00502619" w:rsidP="004B3AEE">
      <w:pPr>
        <w:pStyle w:val="PargrafodaLista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07"/>
        <w:jc w:val="both"/>
        <w:rPr>
          <w:rFonts w:ascii="Times New Roman" w:eastAsiaTheme="minorHAnsi" w:hAnsi="Times New Roman"/>
          <w:iCs/>
          <w:sz w:val="24"/>
          <w:szCs w:val="24"/>
        </w:rPr>
      </w:pPr>
      <w:r w:rsidRPr="004B3AEE">
        <w:rPr>
          <w:rFonts w:ascii="Times New Roman" w:eastAsiaTheme="minorHAnsi" w:hAnsi="Times New Roman"/>
          <w:iCs/>
          <w:sz w:val="24"/>
          <w:szCs w:val="24"/>
        </w:rPr>
        <w:t>Amigão.</w:t>
      </w:r>
    </w:p>
    <w:p w14:paraId="07B2C6D5" w14:textId="1BCAEE2C" w:rsidR="00502619" w:rsidRPr="004B3AEE" w:rsidRDefault="00502619" w:rsidP="004B3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Cs/>
          <w:sz w:val="24"/>
          <w:szCs w:val="24"/>
        </w:rPr>
      </w:pPr>
      <w:r w:rsidRPr="004B3AEE">
        <w:rPr>
          <w:rFonts w:ascii="Times New Roman" w:eastAsiaTheme="minorHAnsi" w:hAnsi="Times New Roman"/>
          <w:bCs/>
          <w:iCs/>
          <w:sz w:val="24"/>
          <w:szCs w:val="24"/>
        </w:rPr>
        <w:lastRenderedPageBreak/>
        <w:t xml:space="preserve">Ressaltamos que, conforme a data mencionada anteriormente, as pesquisas encontram-se dentro do prazo máximo permitido de 180 (cento e oitenta) dias, conforme estabelecido para este </w:t>
      </w:r>
      <w:r w:rsidR="004B3AEE">
        <w:rPr>
          <w:rFonts w:ascii="Times New Roman" w:eastAsiaTheme="minorHAnsi" w:hAnsi="Times New Roman"/>
          <w:bCs/>
          <w:iCs/>
          <w:sz w:val="24"/>
          <w:szCs w:val="24"/>
        </w:rPr>
        <w:t>campo pesquisado</w:t>
      </w:r>
      <w:r w:rsidRPr="004B3AEE">
        <w:rPr>
          <w:rFonts w:ascii="Times New Roman" w:eastAsiaTheme="minorHAnsi" w:hAnsi="Times New Roman"/>
          <w:bCs/>
          <w:iCs/>
          <w:sz w:val="24"/>
          <w:szCs w:val="24"/>
        </w:rPr>
        <w:t>.</w:t>
      </w:r>
    </w:p>
    <w:p w14:paraId="3C0B59E1" w14:textId="77777777" w:rsidR="004E51DB" w:rsidRPr="004B3AEE" w:rsidRDefault="004E51DB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22141E92" w14:textId="77777777" w:rsidR="00FB61BB" w:rsidRDefault="00851FD8" w:rsidP="00FB6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IV - </w:t>
      </w:r>
      <w:r w:rsidR="00BF5B7F" w:rsidRPr="00C623B4">
        <w:rPr>
          <w:rFonts w:ascii="Times New Roman" w:eastAsiaTheme="minorHAnsi" w:hAnsi="Times New Roman"/>
          <w:i/>
          <w:sz w:val="24"/>
          <w:szCs w:val="24"/>
        </w:rPr>
        <w:t>A</w:t>
      </w: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 pesquisa direta com no mínimo 03 (três) fornecedores ou prestadores de serviços, conforme o caso, desde que seja apresentada justificativa</w:t>
      </w:r>
      <w:r w:rsidR="00286C18">
        <w:rPr>
          <w:rFonts w:ascii="Times New Roman" w:eastAsiaTheme="minorHAnsi" w:hAnsi="Times New Roman"/>
          <w:i/>
          <w:sz w:val="24"/>
          <w:szCs w:val="24"/>
        </w:rPr>
        <w:t xml:space="preserve"> da escolha desses fornecedores:</w:t>
      </w:r>
    </w:p>
    <w:p w14:paraId="78A3ED24" w14:textId="78E5798A" w:rsidR="00FB61BB" w:rsidRPr="00FB61BB" w:rsidRDefault="00FB61BB" w:rsidP="00FB61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t>Foi realizado o levantamento de empresas que, presumivelmente, comercializam os itens constantes neste processo. Para tanto, foram buscados contatos em processos conduzidos por outras instituições públicas, bem como em registros e históricos do próprio Município.</w:t>
      </w:r>
    </w:p>
    <w:p w14:paraId="43CD6A20" w14:textId="77777777" w:rsidR="00FB61BB" w:rsidRPr="00FB61BB" w:rsidRDefault="00FB61BB" w:rsidP="00FB61B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pt-BR"/>
        </w:rPr>
      </w:pP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t>Foram encaminhadas solicitações de orçamento aos seguintes endereços eletrônicos: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a) hakourdistribuidora@gmail.com;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b) pedidos@alexandrecomercial.com.br;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c) aguiataque@hotmail.com;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d) comercial@modelolicit.com.br;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e) medicamentos@marymed.com.br;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f) contato@maxximosquimica.com.br;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g) comerciosrc@gmail.com;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h) bcgalimentos.cp@qmail.com;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i) gift@oralgift.co;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j) karlalicitacoes@gmail.com;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k) licitacao@medfio.com.br;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l) mariaanitadistribuidora@yahoo.com;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m) distribuidoradeconto@hotmail.com;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n) rpgmercadorias@gmail.com;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o) snop.papeis@hotmail.com;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p) contato_cornelioepi@outlook.com;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q) miiltilisavarisdades@gmail.com;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r) licitacao@newregly.com.br;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s) comercial@webvalor.net.br;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t) licita.jb@hotmail.com;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u) distribuidoraboni901@outlook.com;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v) comepi.rio@gmail.com;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w) comercialbeirarioltda@gmail.com;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x) licitacao@emporiolicitacao.com.br;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y) contato_cornelioepi@outlook.com;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z) mguaira@bol.com.br.</w:t>
      </w:r>
    </w:p>
    <w:p w14:paraId="3A6D24C4" w14:textId="07A83A59" w:rsidR="00FB61BB" w:rsidRPr="00FB61BB" w:rsidRDefault="00FB61BB" w:rsidP="00FB61BB">
      <w:pPr>
        <w:spacing w:before="100" w:beforeAutospacing="1" w:after="100" w:afterAutospacing="1" w:line="240" w:lineRule="auto"/>
        <w:rPr>
          <w:rFonts w:ascii="Times New Roman" w:eastAsia="Times New Roman" w:hAnsi="Times New Roman"/>
          <w:bCs/>
          <w:sz w:val="24"/>
          <w:szCs w:val="24"/>
          <w:lang w:eastAsia="pt-BR"/>
        </w:rPr>
      </w:pP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t xml:space="preserve">Em resposta às solicitações encaminhadas, </w:t>
      </w:r>
      <w:r w:rsidRPr="00FB61BB">
        <w:rPr>
          <w:rFonts w:ascii="Times New Roman" w:eastAsia="Times New Roman" w:hAnsi="Times New Roman"/>
          <w:bCs/>
          <w:sz w:val="24"/>
          <w:szCs w:val="24"/>
          <w:lang w:eastAsia="pt-BR"/>
        </w:rPr>
        <w:t>foram rec</w:t>
      </w:r>
      <w:r>
        <w:rPr>
          <w:rFonts w:ascii="Times New Roman" w:eastAsia="Times New Roman" w:hAnsi="Times New Roman"/>
          <w:bCs/>
          <w:sz w:val="24"/>
          <w:szCs w:val="24"/>
          <w:lang w:eastAsia="pt-BR"/>
        </w:rPr>
        <w:t xml:space="preserve">ebidos orçamentos das seguintes </w:t>
      </w:r>
      <w:r w:rsidRPr="00FB61BB">
        <w:rPr>
          <w:rFonts w:ascii="Times New Roman" w:eastAsia="Times New Roman" w:hAnsi="Times New Roman"/>
          <w:bCs/>
          <w:sz w:val="24"/>
          <w:szCs w:val="24"/>
          <w:lang w:eastAsia="pt-BR"/>
        </w:rPr>
        <w:t>empresas: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 xml:space="preserve">a) </w:t>
      </w:r>
      <w:r w:rsidRPr="00FB61BB">
        <w:rPr>
          <w:rFonts w:ascii="Times New Roman" w:eastAsia="Times New Roman" w:hAnsi="Times New Roman"/>
          <w:bCs/>
          <w:sz w:val="24"/>
          <w:szCs w:val="24"/>
          <w:lang w:eastAsia="pt-BR"/>
        </w:rPr>
        <w:t>Andressa Batista Ferreira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t xml:space="preserve"> – CNPJ nº 38.026.714/0001-</w:t>
      </w:r>
      <w:proofErr w:type="gramStart"/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t>41;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>b</w:t>
      </w:r>
      <w:proofErr w:type="gramEnd"/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t xml:space="preserve">) </w:t>
      </w:r>
      <w:r w:rsidRPr="00FB61BB">
        <w:rPr>
          <w:rFonts w:ascii="Times New Roman" w:eastAsia="Times New Roman" w:hAnsi="Times New Roman"/>
          <w:bCs/>
          <w:sz w:val="24"/>
          <w:szCs w:val="24"/>
          <w:lang w:eastAsia="pt-BR"/>
        </w:rPr>
        <w:t xml:space="preserve">Águia Distribuidora </w:t>
      </w:r>
      <w:proofErr w:type="spellStart"/>
      <w:r w:rsidRPr="00FB61BB">
        <w:rPr>
          <w:rFonts w:ascii="Times New Roman" w:eastAsia="Times New Roman" w:hAnsi="Times New Roman"/>
          <w:bCs/>
          <w:sz w:val="24"/>
          <w:szCs w:val="24"/>
          <w:lang w:eastAsia="pt-BR"/>
        </w:rPr>
        <w:t>Ltda</w:t>
      </w:r>
      <w:proofErr w:type="spellEnd"/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t xml:space="preserve"> – CNPJ nº 52.423.265/0001-04;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 xml:space="preserve">c) </w:t>
      </w:r>
      <w:r w:rsidRPr="00FB61BB">
        <w:rPr>
          <w:rFonts w:ascii="Times New Roman" w:eastAsia="Times New Roman" w:hAnsi="Times New Roman"/>
          <w:bCs/>
          <w:sz w:val="24"/>
          <w:szCs w:val="24"/>
          <w:lang w:eastAsia="pt-BR"/>
        </w:rPr>
        <w:t xml:space="preserve">Eduardo </w:t>
      </w:r>
      <w:proofErr w:type="spellStart"/>
      <w:r w:rsidRPr="00FB61BB">
        <w:rPr>
          <w:rFonts w:ascii="Times New Roman" w:eastAsia="Times New Roman" w:hAnsi="Times New Roman"/>
          <w:bCs/>
          <w:sz w:val="24"/>
          <w:szCs w:val="24"/>
          <w:lang w:eastAsia="pt-BR"/>
        </w:rPr>
        <w:t>Ravagnani</w:t>
      </w:r>
      <w:proofErr w:type="spellEnd"/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t xml:space="preserve"> – CNPJ nº 09.528.971/0001-83;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br/>
        <w:t xml:space="preserve">d) </w:t>
      </w:r>
      <w:proofErr w:type="spellStart"/>
      <w:r w:rsidRPr="00FB61BB">
        <w:rPr>
          <w:rFonts w:ascii="Times New Roman" w:eastAsia="Times New Roman" w:hAnsi="Times New Roman"/>
          <w:bCs/>
          <w:sz w:val="24"/>
          <w:szCs w:val="24"/>
          <w:lang w:eastAsia="pt-BR"/>
        </w:rPr>
        <w:t>Kakour</w:t>
      </w:r>
      <w:proofErr w:type="spellEnd"/>
      <w:r w:rsidRPr="00FB61BB">
        <w:rPr>
          <w:rFonts w:ascii="Times New Roman" w:eastAsia="Times New Roman" w:hAnsi="Times New Roman"/>
          <w:bCs/>
          <w:sz w:val="24"/>
          <w:szCs w:val="24"/>
          <w:lang w:eastAsia="pt-BR"/>
        </w:rPr>
        <w:t xml:space="preserve"> Distribuidora de Alimentos </w:t>
      </w:r>
      <w:proofErr w:type="spellStart"/>
      <w:r w:rsidRPr="00FB61BB">
        <w:rPr>
          <w:rFonts w:ascii="Times New Roman" w:eastAsia="Times New Roman" w:hAnsi="Times New Roman"/>
          <w:bCs/>
          <w:sz w:val="24"/>
          <w:szCs w:val="24"/>
          <w:lang w:eastAsia="pt-BR"/>
        </w:rPr>
        <w:t>Ltda</w:t>
      </w:r>
      <w:proofErr w:type="spellEnd"/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t xml:space="preserve"> – CNPJ nº 55.187.334/0001-08.</w:t>
      </w:r>
    </w:p>
    <w:p w14:paraId="08285690" w14:textId="77777777" w:rsidR="00FB61BB" w:rsidRPr="00FB61BB" w:rsidRDefault="00FB61BB" w:rsidP="00FB61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t xml:space="preserve">Informamos, ainda, que os orçamentos foram emitidos a partir do mês de setembro, </w:t>
      </w:r>
      <w:r w:rsidRPr="00FB61BB">
        <w:rPr>
          <w:rFonts w:ascii="Times New Roman" w:eastAsia="Times New Roman" w:hAnsi="Times New Roman"/>
          <w:bCs/>
          <w:sz w:val="24"/>
          <w:szCs w:val="24"/>
          <w:lang w:eastAsia="pt-BR"/>
        </w:rPr>
        <w:t>encontrando-se dentro do prazo de validade previsto na legislação vigente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t>.</w:t>
      </w:r>
    </w:p>
    <w:p w14:paraId="0E8D803F" w14:textId="77777777" w:rsidR="00FB61BB" w:rsidRPr="00FB61BB" w:rsidRDefault="00FB61BB" w:rsidP="00FB61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lastRenderedPageBreak/>
        <w:t xml:space="preserve">A título de esclarecimento, </w:t>
      </w:r>
      <w:r w:rsidRPr="00FB61BB">
        <w:rPr>
          <w:rFonts w:ascii="Times New Roman" w:eastAsia="Times New Roman" w:hAnsi="Times New Roman"/>
          <w:bCs/>
          <w:sz w:val="24"/>
          <w:szCs w:val="24"/>
          <w:lang w:eastAsia="pt-BR"/>
        </w:rPr>
        <w:t xml:space="preserve">a empresa Águia Distribuidora </w:t>
      </w:r>
      <w:proofErr w:type="spellStart"/>
      <w:r w:rsidRPr="00FB61BB">
        <w:rPr>
          <w:rFonts w:ascii="Times New Roman" w:eastAsia="Times New Roman" w:hAnsi="Times New Roman"/>
          <w:bCs/>
          <w:sz w:val="24"/>
          <w:szCs w:val="24"/>
          <w:lang w:eastAsia="pt-BR"/>
        </w:rPr>
        <w:t>Ltda</w:t>
      </w:r>
      <w:proofErr w:type="spellEnd"/>
      <w:r w:rsidRPr="00FB61BB">
        <w:rPr>
          <w:rFonts w:ascii="Times New Roman" w:eastAsia="Times New Roman" w:hAnsi="Times New Roman"/>
          <w:bCs/>
          <w:sz w:val="24"/>
          <w:szCs w:val="24"/>
          <w:lang w:eastAsia="pt-BR"/>
        </w:rPr>
        <w:t xml:space="preserve"> apresentou o orçamento em meio físico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t xml:space="preserve">, contudo, </w:t>
      </w:r>
      <w:r w:rsidRPr="00FB61BB">
        <w:rPr>
          <w:rFonts w:ascii="Times New Roman" w:eastAsia="Times New Roman" w:hAnsi="Times New Roman"/>
          <w:bCs/>
          <w:sz w:val="24"/>
          <w:szCs w:val="24"/>
          <w:lang w:eastAsia="pt-BR"/>
        </w:rPr>
        <w:t>o responsável pela cotação deixou de datar o documento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t xml:space="preserve">. Ressalta-se, entretanto, que o orçamento foi entregue no dia </w:t>
      </w:r>
      <w:r w:rsidRPr="00FB61BB">
        <w:rPr>
          <w:rFonts w:ascii="Times New Roman" w:eastAsia="Times New Roman" w:hAnsi="Times New Roman"/>
          <w:bCs/>
          <w:sz w:val="24"/>
          <w:szCs w:val="24"/>
          <w:lang w:eastAsia="pt-BR"/>
        </w:rPr>
        <w:t>21/10/2025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t xml:space="preserve">, permanecendo, portanto, </w:t>
      </w:r>
      <w:r w:rsidRPr="00FB61BB">
        <w:rPr>
          <w:rFonts w:ascii="Times New Roman" w:eastAsia="Times New Roman" w:hAnsi="Times New Roman"/>
          <w:bCs/>
          <w:sz w:val="24"/>
          <w:szCs w:val="24"/>
          <w:lang w:eastAsia="pt-BR"/>
        </w:rPr>
        <w:t>dentro do prazo de validade estabelecido</w:t>
      </w:r>
      <w:r w:rsidRPr="00FB61BB">
        <w:rPr>
          <w:rFonts w:ascii="Times New Roman" w:eastAsia="Times New Roman" w:hAnsi="Times New Roman"/>
          <w:sz w:val="24"/>
          <w:szCs w:val="24"/>
          <w:lang w:eastAsia="pt-BR"/>
        </w:rPr>
        <w:t>.</w:t>
      </w:r>
    </w:p>
    <w:p w14:paraId="15F5AE0F" w14:textId="77777777" w:rsidR="00515889" w:rsidRPr="00BA01E5" w:rsidRDefault="00515889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058F52D5" w14:textId="66695825" w:rsidR="001A45FF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V - </w:t>
      </w:r>
      <w:r w:rsidR="0084760A" w:rsidRPr="00C623B4">
        <w:rPr>
          <w:rFonts w:ascii="Times New Roman" w:eastAsiaTheme="minorHAnsi" w:hAnsi="Times New Roman"/>
          <w:i/>
          <w:sz w:val="24"/>
          <w:szCs w:val="24"/>
        </w:rPr>
        <w:t>A</w:t>
      </w: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 pesquisa na base nacional de notas fiscais eletrônica</w:t>
      </w:r>
      <w:r w:rsidR="00C623B4">
        <w:rPr>
          <w:rFonts w:ascii="Times New Roman" w:eastAsiaTheme="minorHAnsi" w:hAnsi="Times New Roman"/>
          <w:i/>
          <w:sz w:val="24"/>
          <w:szCs w:val="24"/>
        </w:rPr>
        <w:t>s ou no aplicativo Notas Paraná:</w:t>
      </w:r>
    </w:p>
    <w:p w14:paraId="72676811" w14:textId="0BD0B7EF" w:rsidR="001A45FF" w:rsidRPr="001A45FF" w:rsidRDefault="001A45FF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Realizamos as pesquisas no site </w:t>
      </w:r>
      <w:hyperlink r:id="rId8" w:history="1">
        <w:r w:rsidRPr="00747C72">
          <w:rPr>
            <w:rStyle w:val="Hyperlink"/>
            <w:rFonts w:ascii="Times New Roman" w:eastAsiaTheme="minorHAnsi" w:hAnsi="Times New Roman"/>
            <w:sz w:val="24"/>
            <w:szCs w:val="24"/>
          </w:rPr>
          <w:t>https://www.notaparana.pr.gov.br/</w:t>
        </w:r>
      </w:hyperlink>
      <w:r>
        <w:rPr>
          <w:rFonts w:ascii="Times New Roman" w:eastAsiaTheme="minorHAnsi" w:hAnsi="Times New Roman"/>
          <w:sz w:val="24"/>
          <w:szCs w:val="24"/>
        </w:rPr>
        <w:t>, conforme documentos em anexo.</w:t>
      </w:r>
    </w:p>
    <w:p w14:paraId="035EC59E" w14:textId="77777777" w:rsidR="00851FD8" w:rsidRPr="00851FD8" w:rsidRDefault="00851FD8" w:rsidP="006469F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14:paraId="65CFDF4A" w14:textId="5DBF49FB" w:rsidR="00851FD8" w:rsidRDefault="00851FD8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C623B4">
        <w:rPr>
          <w:rFonts w:ascii="Times New Roman" w:eastAsiaTheme="minorHAnsi" w:hAnsi="Times New Roman"/>
          <w:i/>
          <w:sz w:val="24"/>
          <w:szCs w:val="24"/>
        </w:rPr>
        <w:t xml:space="preserve">VI - </w:t>
      </w:r>
      <w:r w:rsidR="0084760A" w:rsidRPr="00C623B4">
        <w:rPr>
          <w:rFonts w:ascii="Times New Roman" w:eastAsiaTheme="minorHAnsi" w:hAnsi="Times New Roman"/>
          <w:i/>
          <w:sz w:val="24"/>
          <w:szCs w:val="24"/>
        </w:rPr>
        <w:t>O</w:t>
      </w:r>
      <w:r w:rsidRPr="00C623B4">
        <w:rPr>
          <w:rFonts w:ascii="Times New Roman" w:eastAsiaTheme="minorHAnsi" w:hAnsi="Times New Roman"/>
          <w:i/>
          <w:sz w:val="24"/>
          <w:szCs w:val="24"/>
        </w:rPr>
        <w:t>s preços de tabelas oficiais:</w:t>
      </w:r>
    </w:p>
    <w:p w14:paraId="215F0FBE" w14:textId="0049DCF2" w:rsidR="004626F8" w:rsidRDefault="00AB721C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AB721C">
        <w:rPr>
          <w:rFonts w:ascii="Times New Roman" w:eastAsiaTheme="minorHAnsi" w:hAnsi="Times New Roman"/>
          <w:sz w:val="24"/>
          <w:szCs w:val="24"/>
        </w:rPr>
        <w:t xml:space="preserve">Para o presente processo, não foram identificados preços oficiais de referência, razão pela qual foram considerados os valores praticados individualmente por cada </w:t>
      </w:r>
      <w:r w:rsidR="003676EF">
        <w:rPr>
          <w:rFonts w:ascii="Times New Roman" w:eastAsiaTheme="minorHAnsi" w:hAnsi="Times New Roman"/>
          <w:sz w:val="24"/>
          <w:szCs w:val="24"/>
        </w:rPr>
        <w:t xml:space="preserve">campo </w:t>
      </w:r>
      <w:r w:rsidRPr="00AB721C">
        <w:rPr>
          <w:rFonts w:ascii="Times New Roman" w:eastAsiaTheme="minorHAnsi" w:hAnsi="Times New Roman"/>
          <w:sz w:val="24"/>
          <w:szCs w:val="24"/>
        </w:rPr>
        <w:t>consultado</w:t>
      </w:r>
      <w:r w:rsidR="003572B3">
        <w:rPr>
          <w:rFonts w:ascii="Times New Roman" w:eastAsiaTheme="minorHAnsi" w:hAnsi="Times New Roman"/>
          <w:sz w:val="24"/>
          <w:szCs w:val="24"/>
        </w:rPr>
        <w:t xml:space="preserve"> </w:t>
      </w:r>
      <w:r w:rsidR="00344CD3">
        <w:rPr>
          <w:rFonts w:ascii="Times New Roman" w:eastAsiaTheme="minorHAnsi" w:hAnsi="Times New Roman"/>
          <w:sz w:val="24"/>
          <w:szCs w:val="24"/>
        </w:rPr>
        <w:t>anteriormente</w:t>
      </w:r>
      <w:r w:rsidRPr="00AB721C">
        <w:rPr>
          <w:rFonts w:ascii="Times New Roman" w:eastAsiaTheme="minorHAnsi" w:hAnsi="Times New Roman"/>
          <w:sz w:val="24"/>
          <w:szCs w:val="24"/>
        </w:rPr>
        <w:t>.</w:t>
      </w:r>
    </w:p>
    <w:p w14:paraId="34F294EF" w14:textId="77777777" w:rsidR="00AB721C" w:rsidRPr="00851FD8" w:rsidRDefault="00AB721C" w:rsidP="00851F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A22C7A0" w14:textId="77777777" w:rsidR="005F048E" w:rsidRPr="005F048E" w:rsidRDefault="00851FD8" w:rsidP="005F04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3572B3">
        <w:rPr>
          <w:rFonts w:ascii="Times New Roman" w:eastAsiaTheme="minorHAnsi" w:hAnsi="Times New Roman"/>
          <w:b/>
          <w:sz w:val="24"/>
          <w:szCs w:val="24"/>
          <w:u w:val="single"/>
        </w:rPr>
        <w:t>Conclusão:</w:t>
      </w:r>
      <w:r w:rsidR="00A43A36">
        <w:rPr>
          <w:rFonts w:ascii="Times New Roman" w:eastAsiaTheme="minorHAnsi" w:hAnsi="Times New Roman"/>
          <w:sz w:val="24"/>
          <w:szCs w:val="24"/>
        </w:rPr>
        <w:t xml:space="preserve"> </w:t>
      </w:r>
      <w:r w:rsidR="005F048E" w:rsidRPr="005F048E">
        <w:rPr>
          <w:rFonts w:ascii="Times New Roman" w:eastAsiaTheme="minorHAnsi" w:hAnsi="Times New Roman"/>
          <w:bCs/>
          <w:iCs/>
          <w:sz w:val="24"/>
          <w:szCs w:val="24"/>
        </w:rPr>
        <w:t>Dessa forma, concluída a etapa de pesquisa, o valor a ser adotado para a abertura do processo foi calculado com base na média dos preços obtidos nas fontes analisadas.</w:t>
      </w:r>
    </w:p>
    <w:p w14:paraId="435105A3" w14:textId="4CFACBEC" w:rsidR="005F048E" w:rsidRPr="005F048E" w:rsidRDefault="005F048E" w:rsidP="005F04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5F048E">
        <w:rPr>
          <w:rFonts w:ascii="Times New Roman" w:eastAsiaTheme="minorHAnsi" w:hAnsi="Times New Roman"/>
          <w:bCs/>
          <w:iCs/>
          <w:sz w:val="24"/>
          <w:szCs w:val="24"/>
        </w:rPr>
        <w:t xml:space="preserve">Ressalta-se que não foi possível identificar valores para todos os itens em todas as fontes consultadas. No entanto, considera-se que o levantamento realizado apresenta amostragem representativa e diversificada de preços, </w:t>
      </w:r>
      <w:r w:rsidR="00344CD3">
        <w:rPr>
          <w:rFonts w:ascii="Times New Roman" w:eastAsiaTheme="minorHAnsi" w:hAnsi="Times New Roman"/>
          <w:bCs/>
          <w:iCs/>
          <w:sz w:val="24"/>
          <w:szCs w:val="24"/>
        </w:rPr>
        <w:t xml:space="preserve">onde acreditamos ser </w:t>
      </w:r>
      <w:r w:rsidRPr="005F048E">
        <w:rPr>
          <w:rFonts w:ascii="Times New Roman" w:eastAsiaTheme="minorHAnsi" w:hAnsi="Times New Roman"/>
          <w:bCs/>
          <w:iCs/>
          <w:sz w:val="24"/>
          <w:szCs w:val="24"/>
        </w:rPr>
        <w:t>suficiente para refletir os valores praticados no mercado.</w:t>
      </w:r>
    </w:p>
    <w:p w14:paraId="1652271E" w14:textId="1897707A" w:rsidR="005F048E" w:rsidRPr="005F048E" w:rsidRDefault="005F048E" w:rsidP="005F04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5F048E">
        <w:rPr>
          <w:rFonts w:ascii="Times New Roman" w:eastAsiaTheme="minorHAnsi" w:hAnsi="Times New Roman"/>
          <w:bCs/>
          <w:iCs/>
          <w:sz w:val="24"/>
          <w:szCs w:val="24"/>
        </w:rPr>
        <w:t>Destaca-se, ainda, que os itens encontrados se referem a produtos similares aos especificados neste processo. Assim, entende-se não haver diferenças significativas de valor entre os produtos pesquisados e aqueles efetivamente descritos no objeto da contratação.</w:t>
      </w:r>
    </w:p>
    <w:p w14:paraId="68B368C3" w14:textId="77777777" w:rsidR="005F048E" w:rsidRPr="005F048E" w:rsidRDefault="005F048E" w:rsidP="005F04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iCs/>
          <w:sz w:val="24"/>
          <w:szCs w:val="24"/>
        </w:rPr>
      </w:pPr>
      <w:r w:rsidRPr="005F048E">
        <w:rPr>
          <w:rFonts w:ascii="Times New Roman" w:eastAsiaTheme="minorHAnsi" w:hAnsi="Times New Roman"/>
          <w:bCs/>
          <w:iCs/>
          <w:sz w:val="24"/>
          <w:szCs w:val="24"/>
        </w:rPr>
        <w:t>Esclarece-se, por fim, que foram desconsiderados os valores excessivamente elevados em comparação com os demais, os quais estão destacados em negrito na tabela de médias de preços. Buscou-se, portanto, manter como referência os valores médios obtidos entre as cotações com maior proximidade, de modo a assegurar maior equilíbrio e fidedignidade ao levantamento.</w:t>
      </w:r>
    </w:p>
    <w:p w14:paraId="2F8F2875" w14:textId="42679097" w:rsidR="00DC04AF" w:rsidRDefault="00851FD8" w:rsidP="00344CD3">
      <w:pPr>
        <w:jc w:val="right"/>
        <w:rPr>
          <w:b/>
          <w:bCs/>
          <w:sz w:val="24"/>
          <w:szCs w:val="24"/>
        </w:rPr>
      </w:pPr>
      <w:r w:rsidRPr="00344CD3">
        <w:rPr>
          <w:rFonts w:ascii="Times New Roman" w:hAnsi="Times New Roman"/>
          <w:bCs/>
          <w:sz w:val="24"/>
          <w:szCs w:val="24"/>
        </w:rPr>
        <w:t xml:space="preserve">Bandeirantes, </w:t>
      </w:r>
      <w:r w:rsidR="00286C18" w:rsidRPr="00344CD3">
        <w:rPr>
          <w:rFonts w:ascii="Times New Roman" w:hAnsi="Times New Roman"/>
          <w:bCs/>
          <w:sz w:val="24"/>
          <w:szCs w:val="24"/>
        </w:rPr>
        <w:t>15 de agosto</w:t>
      </w:r>
      <w:r w:rsidR="00A35A08" w:rsidRPr="00344CD3">
        <w:rPr>
          <w:rFonts w:ascii="Times New Roman" w:hAnsi="Times New Roman"/>
          <w:bCs/>
          <w:sz w:val="24"/>
          <w:szCs w:val="24"/>
        </w:rPr>
        <w:t xml:space="preserve"> de 2025</w:t>
      </w:r>
      <w:r w:rsidR="00DC04AF">
        <w:rPr>
          <w:bCs/>
          <w:sz w:val="24"/>
          <w:szCs w:val="24"/>
        </w:rPr>
        <w:t>.</w:t>
      </w:r>
    </w:p>
    <w:p w14:paraId="3117D00F" w14:textId="77777777" w:rsidR="00DC04AF" w:rsidRDefault="00DC04AF" w:rsidP="00DC04AF">
      <w:pPr>
        <w:rPr>
          <w:lang w:eastAsia="ar-SA"/>
        </w:rPr>
      </w:pPr>
    </w:p>
    <w:p w14:paraId="3AFAB134" w14:textId="77777777" w:rsidR="00D6470C" w:rsidRPr="00DC04AF" w:rsidRDefault="00D6470C" w:rsidP="00DC04AF">
      <w:pPr>
        <w:rPr>
          <w:lang w:eastAsia="ar-SA"/>
        </w:rPr>
      </w:pPr>
    </w:p>
    <w:p w14:paraId="7BC87D44" w14:textId="451F3B8D" w:rsidR="00F5061B" w:rsidRDefault="001326F4" w:rsidP="001326F4">
      <w:pPr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________________________________</w:t>
      </w:r>
    </w:p>
    <w:p w14:paraId="63300AE7" w14:textId="0FA51D13" w:rsidR="001326F4" w:rsidRPr="001326F4" w:rsidRDefault="00344CD3" w:rsidP="001326F4">
      <w:pPr>
        <w:spacing w:after="0"/>
        <w:jc w:val="center"/>
        <w:rPr>
          <w:rFonts w:ascii="Times New Roman" w:hAnsi="Times New Roman"/>
          <w:bCs/>
          <w:position w:val="-1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position w:val="-1"/>
          <w:sz w:val="24"/>
          <w:szCs w:val="24"/>
        </w:rPr>
        <w:t>Fernanda do Carmo da Silveira</w:t>
      </w:r>
      <w:bookmarkStart w:id="1" w:name="_GoBack"/>
      <w:bookmarkEnd w:id="1"/>
    </w:p>
    <w:p w14:paraId="1EEBCB92" w14:textId="77777777" w:rsidR="00E54E83" w:rsidRPr="00E54E83" w:rsidRDefault="00E54E83" w:rsidP="001326F4">
      <w:pPr>
        <w:suppressAutoHyphens/>
        <w:spacing w:after="0" w:line="1" w:lineRule="atLeast"/>
        <w:ind w:hanging="2"/>
        <w:jc w:val="center"/>
        <w:textAlignment w:val="top"/>
        <w:outlineLvl w:val="0"/>
        <w:rPr>
          <w:rFonts w:ascii="Times New Roman" w:eastAsia="Merriweather" w:hAnsi="Times New Roman"/>
          <w:position w:val="-1"/>
          <w:sz w:val="24"/>
          <w:szCs w:val="24"/>
          <w:lang w:eastAsia="pt-BR"/>
        </w:rPr>
      </w:pPr>
    </w:p>
    <w:p w14:paraId="373CC09F" w14:textId="77777777" w:rsidR="004C7A24" w:rsidRPr="004C7A24" w:rsidRDefault="004C7A24" w:rsidP="004C7A24">
      <w:pPr>
        <w:suppressAutoHyphens/>
        <w:spacing w:after="0" w:line="360" w:lineRule="auto"/>
        <w:ind w:left="2" w:hangingChars="1" w:hanging="2"/>
        <w:jc w:val="right"/>
        <w:textDirection w:val="btLr"/>
        <w:textAlignment w:val="top"/>
        <w:outlineLvl w:val="0"/>
        <w:rPr>
          <w:rFonts w:ascii="Times New Roman" w:eastAsia="Merriweather" w:hAnsi="Times New Roman"/>
          <w:iCs/>
          <w:position w:val="-1"/>
          <w:lang w:eastAsia="pt-BR"/>
        </w:rPr>
      </w:pPr>
    </w:p>
    <w:sectPr w:rsidR="004C7A24" w:rsidRPr="004C7A24" w:rsidSect="00B36256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89" w:right="1558" w:bottom="56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233905" w14:textId="77777777" w:rsidR="00A93435" w:rsidRDefault="00A93435" w:rsidP="00BD7711">
      <w:pPr>
        <w:spacing w:after="0" w:line="240" w:lineRule="auto"/>
      </w:pPr>
      <w:r>
        <w:separator/>
      </w:r>
    </w:p>
  </w:endnote>
  <w:endnote w:type="continuationSeparator" w:id="0">
    <w:p w14:paraId="7A6A38A7" w14:textId="77777777" w:rsidR="00A93435" w:rsidRDefault="00A93435" w:rsidP="00BD7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altName w:val="Times New Roman"/>
    <w:charset w:val="00"/>
    <w:family w:val="roman"/>
    <w:pitch w:val="variable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F4593" w14:textId="77777777" w:rsidR="00DC6BAD" w:rsidRDefault="00DC6BAD" w:rsidP="00DC6BAD">
    <w:pPr>
      <w:pStyle w:val="Rodap"/>
      <w:rPr>
        <w:sz w:val="20"/>
        <w:szCs w:val="20"/>
      </w:rPr>
    </w:pPr>
    <w:r w:rsidRPr="00C9203B">
      <w:rPr>
        <w:sz w:val="20"/>
        <w:szCs w:val="20"/>
      </w:rPr>
      <w:t>Rua Prefeito José Mário Junqueira, 661, Centro – Fone: (43)3542-4422 / (43)3542-2133</w:t>
    </w:r>
    <w:r>
      <w:rPr>
        <w:sz w:val="20"/>
        <w:szCs w:val="20"/>
      </w:rPr>
      <w:t xml:space="preserve"> – CEP 86.360-000</w:t>
    </w:r>
  </w:p>
  <w:p w14:paraId="2B4CE7D4" w14:textId="77777777" w:rsidR="00DC6BAD" w:rsidRDefault="00A93435" w:rsidP="00DC6BAD">
    <w:pPr>
      <w:pStyle w:val="Rodap"/>
      <w:ind w:left="709"/>
      <w:jc w:val="center"/>
      <w:rPr>
        <w:sz w:val="20"/>
        <w:szCs w:val="20"/>
      </w:rPr>
    </w:pPr>
    <w:hyperlink r:id="rId1" w:history="1">
      <w:r w:rsidR="00DC6BAD" w:rsidRPr="00B41F4D">
        <w:rPr>
          <w:rStyle w:val="Hyperlink"/>
          <w:sz w:val="20"/>
          <w:szCs w:val="20"/>
        </w:rPr>
        <w:t>secretariadesaude@bandeirantes.pr.gov.br</w:t>
      </w:r>
    </w:hyperlink>
  </w:p>
  <w:p w14:paraId="4066782C" w14:textId="77777777" w:rsidR="00DC6BAD" w:rsidRPr="00C9203B" w:rsidRDefault="00DC6BAD" w:rsidP="00DC6BAD">
    <w:pPr>
      <w:pStyle w:val="Rodap"/>
      <w:ind w:left="709"/>
      <w:jc w:val="center"/>
      <w:rPr>
        <w:sz w:val="20"/>
        <w:szCs w:val="20"/>
      </w:rPr>
    </w:pPr>
    <w:r>
      <w:rPr>
        <w:sz w:val="20"/>
        <w:szCs w:val="20"/>
      </w:rPr>
      <w:t>Bandeirantes - Paraná</w:t>
    </w:r>
  </w:p>
  <w:p w14:paraId="0050758A" w14:textId="77777777" w:rsidR="00DC6BAD" w:rsidRDefault="00DC6BA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B98C6" w14:textId="77777777" w:rsidR="00A93435" w:rsidRDefault="00A93435" w:rsidP="00BD7711">
      <w:pPr>
        <w:spacing w:after="0" w:line="240" w:lineRule="auto"/>
      </w:pPr>
      <w:r>
        <w:separator/>
      </w:r>
    </w:p>
  </w:footnote>
  <w:footnote w:type="continuationSeparator" w:id="0">
    <w:p w14:paraId="12CE81AF" w14:textId="77777777" w:rsidR="00A93435" w:rsidRDefault="00A93435" w:rsidP="00BD7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905E4" w14:textId="666334F7" w:rsidR="006337BD" w:rsidRDefault="00A93435">
    <w:pPr>
      <w:pStyle w:val="Cabealho"/>
    </w:pPr>
    <w:r>
      <w:rPr>
        <w:noProof/>
      </w:rPr>
      <w:pict w14:anchorId="06F3D0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68594" o:spid="_x0000_s2050" type="#_x0000_t75" style="position:absolute;margin-left:0;margin-top:0;width:6in;height:6in;z-index:-251655680;mso-position-horizontal:center;mso-position-horizontal-relative:margin;mso-position-vertical:center;mso-position-vertical-relative:margin" o:allowincell="f">
          <v:imagedata r:id="rId1" o:title="Logo Saúde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DE04A" w14:textId="526C4B23" w:rsidR="00D605E3" w:rsidRPr="00D605E3" w:rsidRDefault="00D605E3" w:rsidP="00D605E3">
    <w:pPr>
      <w:suppressAutoHyphens/>
      <w:spacing w:before="360" w:after="0" w:line="240" w:lineRule="auto"/>
      <w:ind w:leftChars="-1" w:hangingChars="1" w:hanging="2"/>
      <w:jc w:val="both"/>
      <w:textDirection w:val="btLr"/>
      <w:textAlignment w:val="top"/>
      <w:outlineLvl w:val="0"/>
      <w:rPr>
        <w:rFonts w:ascii="Times New Roman" w:eastAsia="Times New Roman" w:hAnsi="Times New Roman"/>
        <w:position w:val="-1"/>
        <w:szCs w:val="24"/>
        <w:lang w:eastAsia="pt-BR"/>
      </w:rPr>
    </w:pPr>
    <w:r>
      <w:rPr>
        <w:noProof/>
        <w:lang w:eastAsia="pt-BR"/>
      </w:rPr>
      <w:drawing>
        <wp:anchor distT="0" distB="0" distL="0" distR="0" simplePos="0" relativeHeight="251662848" behindDoc="1" locked="0" layoutInCell="1" hidden="0" allowOverlap="1" wp14:anchorId="1F8B6D6F" wp14:editId="26832B64">
          <wp:simplePos x="0" y="0"/>
          <wp:positionH relativeFrom="column">
            <wp:posOffset>-975359</wp:posOffset>
          </wp:positionH>
          <wp:positionV relativeFrom="paragraph">
            <wp:posOffset>-1905</wp:posOffset>
          </wp:positionV>
          <wp:extent cx="1143000" cy="1113155"/>
          <wp:effectExtent l="0" t="0" r="0" b="0"/>
          <wp:wrapNone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43000" cy="11131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lgerian" w:eastAsia="Algerian" w:hAnsi="Algerian" w:cs="Algerian"/>
        <w:i/>
        <w:color w:val="000000"/>
        <w:position w:val="-1"/>
        <w:sz w:val="40"/>
        <w:szCs w:val="24"/>
        <w:lang w:eastAsia="pt-BR"/>
      </w:rPr>
      <w:t xml:space="preserve">     </w:t>
    </w:r>
    <w:r w:rsidRPr="00D605E3">
      <w:rPr>
        <w:rFonts w:ascii="Algerian" w:eastAsia="Algerian" w:hAnsi="Algerian" w:cs="Algerian"/>
        <w:i/>
        <w:color w:val="000000"/>
        <w:position w:val="-1"/>
        <w:sz w:val="40"/>
        <w:szCs w:val="24"/>
        <w:lang w:eastAsia="pt-BR"/>
      </w:rPr>
      <w:t>PREFEITURA MUNICIPAL DE BANDEIRANTES</w:t>
    </w:r>
  </w:p>
  <w:p w14:paraId="1FF23FB7" w14:textId="77777777" w:rsidR="00D605E3" w:rsidRPr="00D605E3" w:rsidRDefault="00D605E3" w:rsidP="00D605E3">
    <w:pPr>
      <w:suppressAutoHyphens/>
      <w:spacing w:before="120" w:after="0" w:line="240" w:lineRule="auto"/>
      <w:ind w:leftChars="-1" w:left="1" w:hangingChars="1" w:hanging="3"/>
      <w:jc w:val="center"/>
      <w:textDirection w:val="btLr"/>
      <w:textAlignment w:val="top"/>
      <w:outlineLvl w:val="0"/>
      <w:rPr>
        <w:rFonts w:ascii="Times New Roman" w:eastAsia="Times New Roman" w:hAnsi="Times New Roman"/>
        <w:position w:val="-1"/>
        <w:szCs w:val="24"/>
        <w:lang w:eastAsia="pt-BR"/>
      </w:rPr>
    </w:pPr>
    <w:r w:rsidRPr="00D605E3">
      <w:rPr>
        <w:rFonts w:ascii="Algerian" w:eastAsia="Algerian" w:hAnsi="Algerian" w:cs="Algerian"/>
        <w:i/>
        <w:color w:val="000000"/>
        <w:position w:val="-1"/>
        <w:sz w:val="28"/>
        <w:szCs w:val="24"/>
        <w:lang w:eastAsia="pt-BR"/>
      </w:rPr>
      <w:t>ESTADO DO PARANÁ</w:t>
    </w:r>
  </w:p>
  <w:p w14:paraId="2B83183D" w14:textId="77777777" w:rsidR="00D605E3" w:rsidRPr="00D605E3" w:rsidRDefault="00D605E3" w:rsidP="00D605E3">
    <w:pPr>
      <w:suppressAutoHyphens/>
      <w:spacing w:after="0" w:line="240" w:lineRule="auto"/>
      <w:ind w:leftChars="-1" w:hangingChars="1" w:hanging="2"/>
      <w:textDirection w:val="btLr"/>
      <w:textAlignment w:val="top"/>
      <w:outlineLvl w:val="0"/>
      <w:rPr>
        <w:rFonts w:ascii="Times New Roman" w:eastAsia="Times New Roman" w:hAnsi="Times New Roman"/>
        <w:position w:val="-1"/>
        <w:szCs w:val="24"/>
        <w:lang w:eastAsia="pt-BR"/>
      </w:rPr>
    </w:pPr>
  </w:p>
  <w:p w14:paraId="0B23120C" w14:textId="3F5A64E8" w:rsidR="00DC6BAD" w:rsidRPr="00D605E3" w:rsidRDefault="00DC6BAD" w:rsidP="00D605E3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574C6" w14:textId="728DA434" w:rsidR="006337BD" w:rsidRDefault="00A93435">
    <w:pPr>
      <w:pStyle w:val="Cabealho"/>
    </w:pPr>
    <w:r>
      <w:rPr>
        <w:noProof/>
      </w:rPr>
      <w:pict w14:anchorId="3EE15A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568593" o:spid="_x0000_s2049" type="#_x0000_t75" style="position:absolute;margin-left:0;margin-top:0;width:6in;height:6in;z-index:-251656704;mso-position-horizontal:center;mso-position-horizontal-relative:margin;mso-position-vertical:center;mso-position-vertical-relative:margin" o:allowincell="f">
          <v:imagedata r:id="rId1" o:title="Logo Saúde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E4486F"/>
    <w:multiLevelType w:val="hybridMultilevel"/>
    <w:tmpl w:val="102267F2"/>
    <w:lvl w:ilvl="0" w:tplc="0416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51C2085"/>
    <w:multiLevelType w:val="hybridMultilevel"/>
    <w:tmpl w:val="833C24E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F5A6C"/>
    <w:multiLevelType w:val="hybridMultilevel"/>
    <w:tmpl w:val="7C8682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44B50"/>
    <w:multiLevelType w:val="hybridMultilevel"/>
    <w:tmpl w:val="2530EE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CF72B3"/>
    <w:multiLevelType w:val="hybridMultilevel"/>
    <w:tmpl w:val="FA565250"/>
    <w:lvl w:ilvl="0" w:tplc="0416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0DC0223D"/>
    <w:multiLevelType w:val="hybridMultilevel"/>
    <w:tmpl w:val="F78E841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13FCE"/>
    <w:multiLevelType w:val="multilevel"/>
    <w:tmpl w:val="E2DCC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CC7126"/>
    <w:multiLevelType w:val="hybridMultilevel"/>
    <w:tmpl w:val="42ECBFC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A4E4565"/>
    <w:multiLevelType w:val="hybridMultilevel"/>
    <w:tmpl w:val="D610D0CA"/>
    <w:lvl w:ilvl="0" w:tplc="0416000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10" w15:restartNumberingAfterBreak="0">
    <w:nsid w:val="1E4D34EB"/>
    <w:multiLevelType w:val="hybridMultilevel"/>
    <w:tmpl w:val="C1AC988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46B630D"/>
    <w:multiLevelType w:val="hybridMultilevel"/>
    <w:tmpl w:val="4A44911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D2E0E"/>
    <w:multiLevelType w:val="hybridMultilevel"/>
    <w:tmpl w:val="25C44CC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39F05CA"/>
    <w:multiLevelType w:val="hybridMultilevel"/>
    <w:tmpl w:val="CA62927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A7377"/>
    <w:multiLevelType w:val="hybridMultilevel"/>
    <w:tmpl w:val="E59E64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8563C7"/>
    <w:multiLevelType w:val="hybridMultilevel"/>
    <w:tmpl w:val="AB1CBDA6"/>
    <w:lvl w:ilvl="0" w:tplc="3F8C3E60">
      <w:start w:val="1"/>
      <w:numFmt w:val="decimal"/>
      <w:pStyle w:val="Ttulo1"/>
      <w:lvlText w:val="%1."/>
      <w:lvlJc w:val="left"/>
      <w:pPr>
        <w:ind w:left="106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270013C"/>
    <w:multiLevelType w:val="hybridMultilevel"/>
    <w:tmpl w:val="52002E5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F5936"/>
    <w:multiLevelType w:val="hybridMultilevel"/>
    <w:tmpl w:val="48C62002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5661F08"/>
    <w:multiLevelType w:val="multilevel"/>
    <w:tmpl w:val="6FE87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883377"/>
    <w:multiLevelType w:val="multilevel"/>
    <w:tmpl w:val="3522D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0FA6040"/>
    <w:multiLevelType w:val="hybridMultilevel"/>
    <w:tmpl w:val="7758D754"/>
    <w:lvl w:ilvl="0" w:tplc="0416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5613B"/>
    <w:multiLevelType w:val="hybridMultilevel"/>
    <w:tmpl w:val="EEACD55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9C15D2"/>
    <w:multiLevelType w:val="hybridMultilevel"/>
    <w:tmpl w:val="05EA35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9F5C91"/>
    <w:multiLevelType w:val="hybridMultilevel"/>
    <w:tmpl w:val="795E6B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E45A79"/>
    <w:multiLevelType w:val="multilevel"/>
    <w:tmpl w:val="36060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A85636"/>
    <w:multiLevelType w:val="hybridMultilevel"/>
    <w:tmpl w:val="03AA0B1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5"/>
  </w:num>
  <w:num w:numId="3">
    <w:abstractNumId w:val="10"/>
  </w:num>
  <w:num w:numId="4">
    <w:abstractNumId w:val="4"/>
  </w:num>
  <w:num w:numId="5">
    <w:abstractNumId w:val="12"/>
  </w:num>
  <w:num w:numId="6">
    <w:abstractNumId w:val="17"/>
  </w:num>
  <w:num w:numId="7">
    <w:abstractNumId w:val="8"/>
  </w:num>
  <w:num w:numId="8">
    <w:abstractNumId w:val="1"/>
  </w:num>
  <w:num w:numId="9">
    <w:abstractNumId w:val="20"/>
  </w:num>
  <w:num w:numId="10">
    <w:abstractNumId w:val="14"/>
  </w:num>
  <w:num w:numId="11">
    <w:abstractNumId w:val="5"/>
  </w:num>
  <w:num w:numId="12">
    <w:abstractNumId w:val="2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9"/>
  </w:num>
  <w:num w:numId="16">
    <w:abstractNumId w:val="0"/>
  </w:num>
  <w:num w:numId="17">
    <w:abstractNumId w:val="21"/>
  </w:num>
  <w:num w:numId="18">
    <w:abstractNumId w:val="18"/>
  </w:num>
  <w:num w:numId="19">
    <w:abstractNumId w:val="7"/>
  </w:num>
  <w:num w:numId="20">
    <w:abstractNumId w:val="24"/>
  </w:num>
  <w:num w:numId="21">
    <w:abstractNumId w:val="19"/>
  </w:num>
  <w:num w:numId="22">
    <w:abstractNumId w:val="23"/>
  </w:num>
  <w:num w:numId="23">
    <w:abstractNumId w:val="2"/>
  </w:num>
  <w:num w:numId="24">
    <w:abstractNumId w:val="16"/>
  </w:num>
  <w:num w:numId="25">
    <w:abstractNumId w:val="13"/>
  </w:num>
  <w:num w:numId="26">
    <w:abstractNumId w:val="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E41"/>
    <w:rsid w:val="00001090"/>
    <w:rsid w:val="000043C0"/>
    <w:rsid w:val="00007F15"/>
    <w:rsid w:val="00016245"/>
    <w:rsid w:val="00017B54"/>
    <w:rsid w:val="00031B1C"/>
    <w:rsid w:val="0003700B"/>
    <w:rsid w:val="00037DD0"/>
    <w:rsid w:val="00037E6A"/>
    <w:rsid w:val="000411C2"/>
    <w:rsid w:val="00045CD4"/>
    <w:rsid w:val="00053FFB"/>
    <w:rsid w:val="00066723"/>
    <w:rsid w:val="00075F6B"/>
    <w:rsid w:val="000912F5"/>
    <w:rsid w:val="00091E86"/>
    <w:rsid w:val="00096EAA"/>
    <w:rsid w:val="000A5AF0"/>
    <w:rsid w:val="000C649A"/>
    <w:rsid w:val="000D5F59"/>
    <w:rsid w:val="000D6BAA"/>
    <w:rsid w:val="000D6EA4"/>
    <w:rsid w:val="000E331F"/>
    <w:rsid w:val="000E402A"/>
    <w:rsid w:val="000E7075"/>
    <w:rsid w:val="00111827"/>
    <w:rsid w:val="00120CC4"/>
    <w:rsid w:val="0012396F"/>
    <w:rsid w:val="001278DF"/>
    <w:rsid w:val="00130A48"/>
    <w:rsid w:val="001326F4"/>
    <w:rsid w:val="00136BA3"/>
    <w:rsid w:val="001373F5"/>
    <w:rsid w:val="001402FA"/>
    <w:rsid w:val="001446BC"/>
    <w:rsid w:val="00145341"/>
    <w:rsid w:val="001522A3"/>
    <w:rsid w:val="00153805"/>
    <w:rsid w:val="001667AC"/>
    <w:rsid w:val="00170455"/>
    <w:rsid w:val="001748E4"/>
    <w:rsid w:val="001752D5"/>
    <w:rsid w:val="00180C06"/>
    <w:rsid w:val="001917CA"/>
    <w:rsid w:val="00194042"/>
    <w:rsid w:val="001A34D4"/>
    <w:rsid w:val="001A45FF"/>
    <w:rsid w:val="001A502A"/>
    <w:rsid w:val="001B4586"/>
    <w:rsid w:val="001C2BCD"/>
    <w:rsid w:val="001C5702"/>
    <w:rsid w:val="001E0EDB"/>
    <w:rsid w:val="001E19E2"/>
    <w:rsid w:val="0020272A"/>
    <w:rsid w:val="00202CEA"/>
    <w:rsid w:val="002101C4"/>
    <w:rsid w:val="002432C2"/>
    <w:rsid w:val="00243D84"/>
    <w:rsid w:val="00247471"/>
    <w:rsid w:val="00250B71"/>
    <w:rsid w:val="00251023"/>
    <w:rsid w:val="002521A9"/>
    <w:rsid w:val="00256C96"/>
    <w:rsid w:val="002606C0"/>
    <w:rsid w:val="0026117F"/>
    <w:rsid w:val="002663F5"/>
    <w:rsid w:val="00273618"/>
    <w:rsid w:val="00281A4D"/>
    <w:rsid w:val="002828A6"/>
    <w:rsid w:val="00286C18"/>
    <w:rsid w:val="00287849"/>
    <w:rsid w:val="00296558"/>
    <w:rsid w:val="002A6556"/>
    <w:rsid w:val="002A75AA"/>
    <w:rsid w:val="002B08B1"/>
    <w:rsid w:val="002B582E"/>
    <w:rsid w:val="002C688A"/>
    <w:rsid w:val="002D3C32"/>
    <w:rsid w:val="002E1C35"/>
    <w:rsid w:val="002F066B"/>
    <w:rsid w:val="002F2BD3"/>
    <w:rsid w:val="002F52DC"/>
    <w:rsid w:val="003006BA"/>
    <w:rsid w:val="00344CD3"/>
    <w:rsid w:val="0034795C"/>
    <w:rsid w:val="0035225A"/>
    <w:rsid w:val="0035438D"/>
    <w:rsid w:val="0035646B"/>
    <w:rsid w:val="003572B3"/>
    <w:rsid w:val="0036003F"/>
    <w:rsid w:val="00365BBB"/>
    <w:rsid w:val="003667B1"/>
    <w:rsid w:val="003676EF"/>
    <w:rsid w:val="003701B3"/>
    <w:rsid w:val="0037084F"/>
    <w:rsid w:val="00395479"/>
    <w:rsid w:val="0039713C"/>
    <w:rsid w:val="003A4019"/>
    <w:rsid w:val="003B2B95"/>
    <w:rsid w:val="003B4DC2"/>
    <w:rsid w:val="003B6695"/>
    <w:rsid w:val="003C310D"/>
    <w:rsid w:val="003C751C"/>
    <w:rsid w:val="003D1D6B"/>
    <w:rsid w:val="003D2E07"/>
    <w:rsid w:val="003E2481"/>
    <w:rsid w:val="003E7842"/>
    <w:rsid w:val="003F5692"/>
    <w:rsid w:val="003F757B"/>
    <w:rsid w:val="004043A6"/>
    <w:rsid w:val="00410BEA"/>
    <w:rsid w:val="00410F70"/>
    <w:rsid w:val="0044411B"/>
    <w:rsid w:val="004446D4"/>
    <w:rsid w:val="00444D19"/>
    <w:rsid w:val="00444D56"/>
    <w:rsid w:val="004468A5"/>
    <w:rsid w:val="00452100"/>
    <w:rsid w:val="00454498"/>
    <w:rsid w:val="00460E76"/>
    <w:rsid w:val="004626F8"/>
    <w:rsid w:val="00473D83"/>
    <w:rsid w:val="00473EBD"/>
    <w:rsid w:val="00480050"/>
    <w:rsid w:val="00481469"/>
    <w:rsid w:val="0048223D"/>
    <w:rsid w:val="00482C42"/>
    <w:rsid w:val="00486EB8"/>
    <w:rsid w:val="00487075"/>
    <w:rsid w:val="00490D68"/>
    <w:rsid w:val="0049200F"/>
    <w:rsid w:val="00495A41"/>
    <w:rsid w:val="00496A03"/>
    <w:rsid w:val="004978C8"/>
    <w:rsid w:val="004A1CD4"/>
    <w:rsid w:val="004A7B0D"/>
    <w:rsid w:val="004B1504"/>
    <w:rsid w:val="004B3AEE"/>
    <w:rsid w:val="004C6286"/>
    <w:rsid w:val="004C72BA"/>
    <w:rsid w:val="004C7A08"/>
    <w:rsid w:val="004C7A24"/>
    <w:rsid w:val="004C7C18"/>
    <w:rsid w:val="004E09EA"/>
    <w:rsid w:val="004E51DB"/>
    <w:rsid w:val="004F180E"/>
    <w:rsid w:val="004F2C84"/>
    <w:rsid w:val="004F58E1"/>
    <w:rsid w:val="004F7C6E"/>
    <w:rsid w:val="00502619"/>
    <w:rsid w:val="0050421A"/>
    <w:rsid w:val="00511CD3"/>
    <w:rsid w:val="005123B4"/>
    <w:rsid w:val="00513FCD"/>
    <w:rsid w:val="00515889"/>
    <w:rsid w:val="00531158"/>
    <w:rsid w:val="005320A8"/>
    <w:rsid w:val="00547D06"/>
    <w:rsid w:val="00547F59"/>
    <w:rsid w:val="00550FA4"/>
    <w:rsid w:val="005569CA"/>
    <w:rsid w:val="00574002"/>
    <w:rsid w:val="005747ED"/>
    <w:rsid w:val="005812C1"/>
    <w:rsid w:val="00595845"/>
    <w:rsid w:val="00595EC1"/>
    <w:rsid w:val="005C1A95"/>
    <w:rsid w:val="005C244C"/>
    <w:rsid w:val="005D1DAD"/>
    <w:rsid w:val="005D38E6"/>
    <w:rsid w:val="005E2374"/>
    <w:rsid w:val="005E3ADD"/>
    <w:rsid w:val="005F048E"/>
    <w:rsid w:val="005F6CB1"/>
    <w:rsid w:val="0060022C"/>
    <w:rsid w:val="00611FF5"/>
    <w:rsid w:val="00622394"/>
    <w:rsid w:val="0062440E"/>
    <w:rsid w:val="006322AF"/>
    <w:rsid w:val="006337BD"/>
    <w:rsid w:val="006345F7"/>
    <w:rsid w:val="00636723"/>
    <w:rsid w:val="00645356"/>
    <w:rsid w:val="006469FD"/>
    <w:rsid w:val="006477FF"/>
    <w:rsid w:val="006543F3"/>
    <w:rsid w:val="00655133"/>
    <w:rsid w:val="00656312"/>
    <w:rsid w:val="006570EA"/>
    <w:rsid w:val="00665CDF"/>
    <w:rsid w:val="00667BD6"/>
    <w:rsid w:val="006771A1"/>
    <w:rsid w:val="0067759F"/>
    <w:rsid w:val="006803F0"/>
    <w:rsid w:val="006A0E3E"/>
    <w:rsid w:val="006A6421"/>
    <w:rsid w:val="006C115C"/>
    <w:rsid w:val="006C2F86"/>
    <w:rsid w:val="006D0EB7"/>
    <w:rsid w:val="006D5336"/>
    <w:rsid w:val="006D7F78"/>
    <w:rsid w:val="006F58F4"/>
    <w:rsid w:val="00702236"/>
    <w:rsid w:val="007026EB"/>
    <w:rsid w:val="00703342"/>
    <w:rsid w:val="0071078B"/>
    <w:rsid w:val="007165C3"/>
    <w:rsid w:val="0071709A"/>
    <w:rsid w:val="007176E2"/>
    <w:rsid w:val="00731A8E"/>
    <w:rsid w:val="00734C04"/>
    <w:rsid w:val="007453A7"/>
    <w:rsid w:val="0075201B"/>
    <w:rsid w:val="007522BE"/>
    <w:rsid w:val="007575B4"/>
    <w:rsid w:val="0076545C"/>
    <w:rsid w:val="007807D3"/>
    <w:rsid w:val="00780A9A"/>
    <w:rsid w:val="0079223D"/>
    <w:rsid w:val="007A52A5"/>
    <w:rsid w:val="007B5718"/>
    <w:rsid w:val="007B6AB6"/>
    <w:rsid w:val="007B7C95"/>
    <w:rsid w:val="007C4951"/>
    <w:rsid w:val="007C50B7"/>
    <w:rsid w:val="007C6E71"/>
    <w:rsid w:val="007E48BA"/>
    <w:rsid w:val="007E7668"/>
    <w:rsid w:val="007F5DFA"/>
    <w:rsid w:val="008019DE"/>
    <w:rsid w:val="008022A9"/>
    <w:rsid w:val="008045AE"/>
    <w:rsid w:val="008046B4"/>
    <w:rsid w:val="00813C16"/>
    <w:rsid w:val="00816927"/>
    <w:rsid w:val="00816AD0"/>
    <w:rsid w:val="008246FE"/>
    <w:rsid w:val="00832786"/>
    <w:rsid w:val="00832953"/>
    <w:rsid w:val="00834305"/>
    <w:rsid w:val="00835088"/>
    <w:rsid w:val="008424FF"/>
    <w:rsid w:val="0084760A"/>
    <w:rsid w:val="00851FD8"/>
    <w:rsid w:val="0085578A"/>
    <w:rsid w:val="00862A49"/>
    <w:rsid w:val="00864668"/>
    <w:rsid w:val="00870407"/>
    <w:rsid w:val="00872980"/>
    <w:rsid w:val="008731F6"/>
    <w:rsid w:val="0088479A"/>
    <w:rsid w:val="008969B1"/>
    <w:rsid w:val="00897393"/>
    <w:rsid w:val="008A1097"/>
    <w:rsid w:val="008A1D0D"/>
    <w:rsid w:val="008B0682"/>
    <w:rsid w:val="008B48D8"/>
    <w:rsid w:val="008C21F5"/>
    <w:rsid w:val="008C2FB7"/>
    <w:rsid w:val="008C6D8A"/>
    <w:rsid w:val="008D140D"/>
    <w:rsid w:val="008D69D0"/>
    <w:rsid w:val="008D7027"/>
    <w:rsid w:val="008E4B3A"/>
    <w:rsid w:val="00900AD8"/>
    <w:rsid w:val="00912000"/>
    <w:rsid w:val="00912832"/>
    <w:rsid w:val="00924C4F"/>
    <w:rsid w:val="0092763A"/>
    <w:rsid w:val="00927CA4"/>
    <w:rsid w:val="00931810"/>
    <w:rsid w:val="009326AA"/>
    <w:rsid w:val="009337FE"/>
    <w:rsid w:val="00934969"/>
    <w:rsid w:val="00935351"/>
    <w:rsid w:val="00937D14"/>
    <w:rsid w:val="00940091"/>
    <w:rsid w:val="0094052F"/>
    <w:rsid w:val="00951B7B"/>
    <w:rsid w:val="009625BB"/>
    <w:rsid w:val="009679AB"/>
    <w:rsid w:val="009753B2"/>
    <w:rsid w:val="0097559B"/>
    <w:rsid w:val="00975CC1"/>
    <w:rsid w:val="00984029"/>
    <w:rsid w:val="00986F9D"/>
    <w:rsid w:val="00991660"/>
    <w:rsid w:val="009A2148"/>
    <w:rsid w:val="009A2422"/>
    <w:rsid w:val="009A2786"/>
    <w:rsid w:val="009A4E17"/>
    <w:rsid w:val="009B238E"/>
    <w:rsid w:val="009B6C74"/>
    <w:rsid w:val="009B77CC"/>
    <w:rsid w:val="009C4258"/>
    <w:rsid w:val="009E303A"/>
    <w:rsid w:val="009F6CE5"/>
    <w:rsid w:val="00A0058F"/>
    <w:rsid w:val="00A03149"/>
    <w:rsid w:val="00A0488B"/>
    <w:rsid w:val="00A10399"/>
    <w:rsid w:val="00A11E7F"/>
    <w:rsid w:val="00A1275B"/>
    <w:rsid w:val="00A14D8B"/>
    <w:rsid w:val="00A236D1"/>
    <w:rsid w:val="00A26A2B"/>
    <w:rsid w:val="00A33CE8"/>
    <w:rsid w:val="00A35A08"/>
    <w:rsid w:val="00A434B2"/>
    <w:rsid w:val="00A43A36"/>
    <w:rsid w:val="00A45AAB"/>
    <w:rsid w:val="00A55B77"/>
    <w:rsid w:val="00A60FBB"/>
    <w:rsid w:val="00A610AC"/>
    <w:rsid w:val="00A6678A"/>
    <w:rsid w:val="00A71922"/>
    <w:rsid w:val="00A730FB"/>
    <w:rsid w:val="00A77617"/>
    <w:rsid w:val="00A8005F"/>
    <w:rsid w:val="00A85344"/>
    <w:rsid w:val="00A90325"/>
    <w:rsid w:val="00A93435"/>
    <w:rsid w:val="00A93AAB"/>
    <w:rsid w:val="00A9606C"/>
    <w:rsid w:val="00AB4C7F"/>
    <w:rsid w:val="00AB721C"/>
    <w:rsid w:val="00AC1FC6"/>
    <w:rsid w:val="00AC6EA7"/>
    <w:rsid w:val="00AC73A9"/>
    <w:rsid w:val="00AC76F7"/>
    <w:rsid w:val="00AD069E"/>
    <w:rsid w:val="00AD0779"/>
    <w:rsid w:val="00AD6F6C"/>
    <w:rsid w:val="00AE24B7"/>
    <w:rsid w:val="00AE32DD"/>
    <w:rsid w:val="00AF21FE"/>
    <w:rsid w:val="00AF34AB"/>
    <w:rsid w:val="00AF7C33"/>
    <w:rsid w:val="00B01BDF"/>
    <w:rsid w:val="00B142F5"/>
    <w:rsid w:val="00B20889"/>
    <w:rsid w:val="00B24D12"/>
    <w:rsid w:val="00B2639E"/>
    <w:rsid w:val="00B34499"/>
    <w:rsid w:val="00B36256"/>
    <w:rsid w:val="00B37F32"/>
    <w:rsid w:val="00B467FC"/>
    <w:rsid w:val="00B5393C"/>
    <w:rsid w:val="00B55515"/>
    <w:rsid w:val="00B55F76"/>
    <w:rsid w:val="00B67D01"/>
    <w:rsid w:val="00B72734"/>
    <w:rsid w:val="00B73D42"/>
    <w:rsid w:val="00B74300"/>
    <w:rsid w:val="00B8131D"/>
    <w:rsid w:val="00B8267D"/>
    <w:rsid w:val="00B8335A"/>
    <w:rsid w:val="00B8660F"/>
    <w:rsid w:val="00B91F6C"/>
    <w:rsid w:val="00B92960"/>
    <w:rsid w:val="00B92BF7"/>
    <w:rsid w:val="00B92E9C"/>
    <w:rsid w:val="00B95FDA"/>
    <w:rsid w:val="00BA01E5"/>
    <w:rsid w:val="00BB0933"/>
    <w:rsid w:val="00BB3E55"/>
    <w:rsid w:val="00BB69F8"/>
    <w:rsid w:val="00BC23D9"/>
    <w:rsid w:val="00BC672E"/>
    <w:rsid w:val="00BC6998"/>
    <w:rsid w:val="00BC7787"/>
    <w:rsid w:val="00BD7711"/>
    <w:rsid w:val="00BE36D1"/>
    <w:rsid w:val="00BE4C83"/>
    <w:rsid w:val="00BE56D3"/>
    <w:rsid w:val="00BF16B8"/>
    <w:rsid w:val="00BF5B7F"/>
    <w:rsid w:val="00BF7633"/>
    <w:rsid w:val="00BF77E6"/>
    <w:rsid w:val="00C10136"/>
    <w:rsid w:val="00C16516"/>
    <w:rsid w:val="00C25D2E"/>
    <w:rsid w:val="00C30D44"/>
    <w:rsid w:val="00C33480"/>
    <w:rsid w:val="00C44836"/>
    <w:rsid w:val="00C46CB2"/>
    <w:rsid w:val="00C479CD"/>
    <w:rsid w:val="00C542EF"/>
    <w:rsid w:val="00C5602B"/>
    <w:rsid w:val="00C56F38"/>
    <w:rsid w:val="00C60CD5"/>
    <w:rsid w:val="00C61B8F"/>
    <w:rsid w:val="00C623B4"/>
    <w:rsid w:val="00C70986"/>
    <w:rsid w:val="00C900AB"/>
    <w:rsid w:val="00C90672"/>
    <w:rsid w:val="00CA5799"/>
    <w:rsid w:val="00CA7057"/>
    <w:rsid w:val="00CB00E5"/>
    <w:rsid w:val="00CB45D4"/>
    <w:rsid w:val="00CC4BA0"/>
    <w:rsid w:val="00CD13A7"/>
    <w:rsid w:val="00CE55E9"/>
    <w:rsid w:val="00CE7086"/>
    <w:rsid w:val="00CE7A2E"/>
    <w:rsid w:val="00CE7DCB"/>
    <w:rsid w:val="00CF1EC1"/>
    <w:rsid w:val="00D00356"/>
    <w:rsid w:val="00D0328F"/>
    <w:rsid w:val="00D04370"/>
    <w:rsid w:val="00D1523A"/>
    <w:rsid w:val="00D325D1"/>
    <w:rsid w:val="00D338C9"/>
    <w:rsid w:val="00D348D3"/>
    <w:rsid w:val="00D51AFA"/>
    <w:rsid w:val="00D5287F"/>
    <w:rsid w:val="00D52B7C"/>
    <w:rsid w:val="00D53C84"/>
    <w:rsid w:val="00D55F56"/>
    <w:rsid w:val="00D605E3"/>
    <w:rsid w:val="00D613FC"/>
    <w:rsid w:val="00D6470C"/>
    <w:rsid w:val="00D64BB5"/>
    <w:rsid w:val="00D700DD"/>
    <w:rsid w:val="00D84069"/>
    <w:rsid w:val="00D8565A"/>
    <w:rsid w:val="00D94176"/>
    <w:rsid w:val="00DA3850"/>
    <w:rsid w:val="00DA3DAF"/>
    <w:rsid w:val="00DB2EC1"/>
    <w:rsid w:val="00DB5C0F"/>
    <w:rsid w:val="00DC04AF"/>
    <w:rsid w:val="00DC6BAD"/>
    <w:rsid w:val="00DD2608"/>
    <w:rsid w:val="00DD32DC"/>
    <w:rsid w:val="00DE2593"/>
    <w:rsid w:val="00DF6D06"/>
    <w:rsid w:val="00E008B1"/>
    <w:rsid w:val="00E00DA8"/>
    <w:rsid w:val="00E32A70"/>
    <w:rsid w:val="00E448B8"/>
    <w:rsid w:val="00E452B5"/>
    <w:rsid w:val="00E4646F"/>
    <w:rsid w:val="00E54E83"/>
    <w:rsid w:val="00E57C69"/>
    <w:rsid w:val="00E65C69"/>
    <w:rsid w:val="00E74DA9"/>
    <w:rsid w:val="00E833D6"/>
    <w:rsid w:val="00E83E41"/>
    <w:rsid w:val="00EA0381"/>
    <w:rsid w:val="00EA3727"/>
    <w:rsid w:val="00EA4AC7"/>
    <w:rsid w:val="00EA7282"/>
    <w:rsid w:val="00EB10A3"/>
    <w:rsid w:val="00ED1A1A"/>
    <w:rsid w:val="00ED7DBB"/>
    <w:rsid w:val="00EE631F"/>
    <w:rsid w:val="00EF45A7"/>
    <w:rsid w:val="00EF467E"/>
    <w:rsid w:val="00F0062C"/>
    <w:rsid w:val="00F11030"/>
    <w:rsid w:val="00F13F71"/>
    <w:rsid w:val="00F233C1"/>
    <w:rsid w:val="00F23EC2"/>
    <w:rsid w:val="00F34FEF"/>
    <w:rsid w:val="00F36B77"/>
    <w:rsid w:val="00F4282C"/>
    <w:rsid w:val="00F5061B"/>
    <w:rsid w:val="00F52A0F"/>
    <w:rsid w:val="00F5495A"/>
    <w:rsid w:val="00F56048"/>
    <w:rsid w:val="00F57908"/>
    <w:rsid w:val="00F955D2"/>
    <w:rsid w:val="00F971B5"/>
    <w:rsid w:val="00F9790A"/>
    <w:rsid w:val="00FB19E8"/>
    <w:rsid w:val="00FB3A61"/>
    <w:rsid w:val="00FB43AB"/>
    <w:rsid w:val="00FB61BB"/>
    <w:rsid w:val="00FC5673"/>
    <w:rsid w:val="00FC598D"/>
    <w:rsid w:val="00FD1C94"/>
    <w:rsid w:val="00FD7DDC"/>
    <w:rsid w:val="00FE27A1"/>
    <w:rsid w:val="00FF6DCB"/>
    <w:rsid w:val="00FF7025"/>
    <w:rsid w:val="00FF7224"/>
    <w:rsid w:val="00FF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24E7204"/>
  <w15:docId w15:val="{20F2BFA2-8614-431C-8635-98531AF12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37BD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qFormat/>
    <w:rsid w:val="00A60FBB"/>
    <w:pPr>
      <w:keepNext/>
      <w:numPr>
        <w:numId w:val="2"/>
      </w:numPr>
      <w:suppressAutoHyphens/>
      <w:spacing w:after="0" w:line="240" w:lineRule="auto"/>
      <w:ind w:left="-108" w:right="-108"/>
      <w:jc w:val="center"/>
      <w:outlineLvl w:val="0"/>
    </w:pPr>
    <w:rPr>
      <w:rFonts w:ascii="Times New Roman" w:eastAsia="Times New Roman" w:hAnsi="Times New Roman"/>
      <w:b/>
      <w:sz w:val="16"/>
      <w:szCs w:val="20"/>
      <w:lang w:eastAsia="ar-SA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F3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410BE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D77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D7711"/>
  </w:style>
  <w:style w:type="paragraph" w:styleId="Rodap">
    <w:name w:val="footer"/>
    <w:basedOn w:val="Normal"/>
    <w:link w:val="RodapChar"/>
    <w:unhideWhenUsed/>
    <w:rsid w:val="00BD77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BD7711"/>
  </w:style>
  <w:style w:type="character" w:styleId="Hyperlink">
    <w:name w:val="Hyperlink"/>
    <w:uiPriority w:val="99"/>
    <w:rsid w:val="00DC6BAD"/>
    <w:rPr>
      <w:color w:val="0000FF"/>
      <w:u w:val="single"/>
    </w:rPr>
  </w:style>
  <w:style w:type="paragraph" w:styleId="Subttulo">
    <w:name w:val="Subtitle"/>
    <w:basedOn w:val="Normal"/>
    <w:link w:val="SubttuloChar"/>
    <w:qFormat/>
    <w:rsid w:val="006337BD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SubttuloChar">
    <w:name w:val="Subtítulo Char"/>
    <w:basedOn w:val="Fontepargpadro"/>
    <w:link w:val="Subttulo"/>
    <w:rsid w:val="006337BD"/>
    <w:rPr>
      <w:rFonts w:ascii="Arial" w:eastAsia="Times New Roman" w:hAnsi="Arial" w:cs="Arial"/>
      <w:sz w:val="24"/>
      <w:szCs w:val="24"/>
      <w:lang w:eastAsia="ar-SA"/>
    </w:rPr>
  </w:style>
  <w:style w:type="paragraph" w:styleId="Ttulo">
    <w:name w:val="Title"/>
    <w:basedOn w:val="Normal"/>
    <w:next w:val="Subttulo"/>
    <w:link w:val="TtuloChar"/>
    <w:qFormat/>
    <w:rsid w:val="006337B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color w:val="0000FF"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6337BD"/>
    <w:rPr>
      <w:rFonts w:ascii="Times New Roman" w:eastAsia="Times New Roman" w:hAnsi="Times New Roman" w:cs="Times New Roman"/>
      <w:b/>
      <w:color w:val="0000FF"/>
      <w:sz w:val="32"/>
      <w:szCs w:val="20"/>
      <w:lang w:eastAsia="ar-SA"/>
    </w:rPr>
  </w:style>
  <w:style w:type="character" w:customStyle="1" w:styleId="Ttulo1Char">
    <w:name w:val="Título 1 Char"/>
    <w:basedOn w:val="Fontepargpadro"/>
    <w:link w:val="Ttulo1"/>
    <w:rsid w:val="00A60FBB"/>
    <w:rPr>
      <w:rFonts w:ascii="Times New Roman" w:eastAsia="Times New Roman" w:hAnsi="Times New Roman" w:cs="Times New Roman"/>
      <w:b/>
      <w:sz w:val="16"/>
      <w:szCs w:val="20"/>
      <w:lang w:eastAsia="ar-SA"/>
    </w:rPr>
  </w:style>
  <w:style w:type="paragraph" w:customStyle="1" w:styleId="ParagraphStyle">
    <w:name w:val="Paragraph Style"/>
    <w:rsid w:val="00A26A2B"/>
    <w:pPr>
      <w:suppressAutoHyphens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460E76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460E76"/>
    <w:pPr>
      <w:spacing w:after="0" w:line="240" w:lineRule="auto"/>
    </w:pPr>
    <w:rPr>
      <w:kern w:val="2"/>
      <w14:ligatures w14:val="standardContextual"/>
    </w:rPr>
  </w:style>
  <w:style w:type="paragraph" w:styleId="NormalWeb">
    <w:name w:val="Normal (Web)"/>
    <w:basedOn w:val="Normal"/>
    <w:uiPriority w:val="99"/>
    <w:semiHidden/>
    <w:unhideWhenUsed/>
    <w:rsid w:val="007E76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7E76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taparana.pr.gov.br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mprasnet.gov.br/seguro/loginPortal.asp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cretariadesaude@bandeirantes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1047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BLACK EDITION - tum0r</Company>
  <LinksUpToDate>false</LinksUpToDate>
  <CharactersWithSpaces>6689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Caio</dc:creator>
  <cp:lastModifiedBy>Usuario</cp:lastModifiedBy>
  <cp:revision>49</cp:revision>
  <cp:lastPrinted>2024-09-26T14:19:00Z</cp:lastPrinted>
  <dcterms:created xsi:type="dcterms:W3CDTF">2025-08-15T12:52:00Z</dcterms:created>
  <dcterms:modified xsi:type="dcterms:W3CDTF">2025-10-23T14:17:00Z</dcterms:modified>
</cp:coreProperties>
</file>